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D1" w:rsidRDefault="002B4ED1" w:rsidP="002B4ED1">
      <w:pPr>
        <w:widowControl w:val="0"/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Царицыно «Об исполнении бюджета муниципального округа Царицыно за 2021 год»</w:t>
      </w:r>
    </w:p>
    <w:bookmarkEnd w:id="0"/>
    <w:p w:rsidR="002B4ED1" w:rsidRDefault="002B4ED1" w:rsidP="002B4ED1">
      <w:pPr>
        <w:widowControl w:val="0"/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ED1" w:rsidRDefault="002B4ED1" w:rsidP="002B4ED1">
      <w:pPr>
        <w:widowControl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08.06.2022 г.                                                                                            г. Москва</w:t>
      </w:r>
    </w:p>
    <w:p w:rsidR="002B4ED1" w:rsidRDefault="002B4ED1" w:rsidP="002B4ED1">
      <w:pPr>
        <w:widowControl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4ED1" w:rsidRDefault="002B4ED1" w:rsidP="002B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назначены решением Совета депутатов от 20 апреля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</w:rPr>
        <w:t>№ЦА-01-05-05/06 «О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2021 год». Решение опубликовано в бюллетене «Московский муниципальный вестник» № 11 (том 1) от 03 мая 2022 года и на официальном сайте муниципального округа Царицыно в информационно-телекоммуникационной сети Интернет.</w:t>
      </w:r>
    </w:p>
    <w:p w:rsidR="002B4ED1" w:rsidRDefault="002B4ED1" w:rsidP="002B4ED1">
      <w:pPr>
        <w:widowControl w:val="0"/>
        <w:tabs>
          <w:tab w:val="left" w:pos="5529"/>
        </w:tabs>
        <w:spacing w:after="0" w:line="240" w:lineRule="auto"/>
        <w:ind w:right="-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проведены 08 июня 2021 года c 16 ч. 00 мин.  по 16 ч. 35 мин., по адресу: Москва, ул. Веселая, дом 31А,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122. </w:t>
      </w:r>
      <w:r>
        <w:rPr>
          <w:rFonts w:ascii="Times New Roman" w:eastAsia="SimSun" w:hAnsi="Times New Roman" w:cs="Times New Roman"/>
          <w:bCs/>
          <w:sz w:val="28"/>
          <w:szCs w:val="28"/>
        </w:rPr>
        <w:t>Количество участников: 8.</w:t>
      </w:r>
    </w:p>
    <w:p w:rsidR="002B4ED1" w:rsidRDefault="002B4ED1" w:rsidP="002B4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2B4ED1" w:rsidRDefault="002B4ED1" w:rsidP="002B4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Количество поступивших предложений от граждан: нет.</w:t>
      </w:r>
    </w:p>
    <w:p w:rsidR="002B4ED1" w:rsidRDefault="002B4ED1" w:rsidP="002B4E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публичных слушаний поступило 3 вопроса от депутатов Совета депутатов муниципального округа Царицыно, на которые были даны исчерпывающие ответы руководителя аппарата Совета депутатов муниципального округа Царицыно.</w:t>
      </w:r>
    </w:p>
    <w:p w:rsidR="002B4ED1" w:rsidRDefault="002B4ED1" w:rsidP="002B4ED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Результаты публичных слушаний на основании протокола публичных слушаний от 08.06.2022 года:</w:t>
      </w:r>
    </w:p>
    <w:p w:rsidR="002B4ED1" w:rsidRDefault="002B4ED1" w:rsidP="002B4ED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1. Одобрить проект решения Совета депутатов муниципального округа Царицыно «Об исполнении бюджета муниципального округа Царицыно за 2021 год» без замечаний.</w:t>
      </w:r>
    </w:p>
    <w:p w:rsidR="002B4ED1" w:rsidRDefault="002B4ED1" w:rsidP="002B4ED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2021 год» учесть предложения, поступившие в ходе проведения публичных слушаний.</w:t>
      </w:r>
    </w:p>
    <w:p w:rsidR="002B4ED1" w:rsidRDefault="002B4ED1" w:rsidP="002B4ED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2B4ED1" w:rsidRDefault="002B4ED1" w:rsidP="002B4ED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ED1" w:rsidRDefault="002B4ED1" w:rsidP="002B4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рабочей 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Д.В. Хлестов</w:t>
      </w:r>
    </w:p>
    <w:p w:rsidR="00D667E4" w:rsidRDefault="00D667E4"/>
    <w:sectPr w:rsidR="00D6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D1"/>
    <w:rsid w:val="002B4ED1"/>
    <w:rsid w:val="008B31BB"/>
    <w:rsid w:val="00D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E386-0668-40E4-B782-40506125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2022-06-09T07:58:00Z</dcterms:created>
  <dcterms:modified xsi:type="dcterms:W3CDTF">2022-06-09T07:58:00Z</dcterms:modified>
</cp:coreProperties>
</file>