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83ED0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ED0" w:rsidRPr="00B83ED0" w:rsidRDefault="00B83ED0" w:rsidP="00B83ED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B8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утратившими</w:t>
      </w:r>
      <w:proofErr w:type="gramEnd"/>
      <w:r w:rsidRPr="00B8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силу решений муниципального Собрания внутригородского муниципального образования Царицыно в городе Москве</w:t>
      </w:r>
    </w:p>
    <w:p w:rsidR="00B83ED0" w:rsidRPr="00B83ED0" w:rsidRDefault="00B83ED0" w:rsidP="00B83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B83ED0" w:rsidRPr="00B83ED0" w:rsidRDefault="00B83ED0" w:rsidP="00B83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17 Закона города Москвы от  06 ноября 2002 года № 56 «Об организации местного самоуправления в городе Москве», </w:t>
      </w:r>
    </w:p>
    <w:p w:rsidR="00B83ED0" w:rsidRPr="00B83ED0" w:rsidRDefault="00B83ED0" w:rsidP="00B83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 Признать утратившими силу решения муниципального Собрания внутригородского муниципального образования Царицыно в городе Москве: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1.1. Решение от 25.11.2003 № 04-52 «Об Уставе муниципального образования»;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1.2. Решение от 13.09.2005 № МЦА-04-39 «О Почетном звании «Почетный житель муниципального образования Царицыно в городе Москве»;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1.3. Решение от 24.01.2006 № МЦА-03-03  «О внесении изменений в положение и состав комиссии по охране прав детей, опеке и попечительству»;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1.4. Решение от 30.06.2006 № МЦА-03-26 «Об утверждении Положения о порядке учета предложений и участия граждан в обсуждении проекта решения муниципального Собрания внутригородского муниципального образования Царицыно в городе Москве «О внесении изменений и дополнений в Устав внутригородского муниципального образования Царицыно в городе Москве»;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1.5. Решение от 13.03.2007 № МЦА-03-18 «О внесении изменений в решение муниципального Собрания от 30.01.2007г. № МЦА-03-05 «Об установлении и организации местных праздников на территории ВМО Царицыно в городе Москве»;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1.6. Решение от 30.01.2007 № МЦА-03-05 «Об установлении и организации местных праздников на территории внутригородского муниципального образования Царицыно в городе Москве»;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B83ED0">
        <w:rPr>
          <w:rFonts w:ascii="Calibri" w:eastAsia="Calibri" w:hAnsi="Calibri" w:cs="Times New Roman"/>
          <w:lang w:eastAsia="en-US"/>
        </w:rPr>
        <w:t xml:space="preserve"> </w:t>
      </w:r>
      <w:r w:rsidRPr="00B83ED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83ED0">
        <w:rPr>
          <w:rFonts w:ascii="Times New Roman" w:eastAsia="Times New Roman" w:hAnsi="Times New Roman" w:cs="Times New Roman"/>
          <w:sz w:val="28"/>
          <w:szCs w:val="28"/>
        </w:rPr>
        <w:t>ешение от 15.05.2007 № МЦА-03-28 «Об утверждении  Положения об организации досуговой, социально-воспитательной, физкультурно-оздоровительной и спортивной работы с населением, проживающим на территории ВМО Царицыно в г. Москве»;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1.8. Решение от 08.04.2008 № МЦА-03-19 «О внесении изменений в Положение об установлении и организации местных праздников на территории внутригородского муниципального образования Царицыно в городе Москве»;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lastRenderedPageBreak/>
        <w:t>1.9. Решение от 24.07.2007 № МЦА-03-39 «О внесении изменений в Устав внутригородского муниципального образования Царицыно в городе Москве»;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1.10. Решение от 14.10.2008 № МЦА-03-52«О внесении изменений в Положение об установлении и организации местных праздников на территории внутригородского муниципального образования Царицыно в г. Москве»;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1.11.</w:t>
      </w:r>
      <w:r w:rsidRPr="00B83ED0">
        <w:rPr>
          <w:rFonts w:ascii="Calibri" w:eastAsia="Calibri" w:hAnsi="Calibri" w:cs="Times New Roman"/>
          <w:lang w:eastAsia="en-US"/>
        </w:rPr>
        <w:t xml:space="preserve"> </w:t>
      </w:r>
      <w:r w:rsidRPr="00B83ED0">
        <w:rPr>
          <w:rFonts w:ascii="Times New Roman" w:eastAsia="Times New Roman" w:hAnsi="Times New Roman" w:cs="Times New Roman"/>
          <w:sz w:val="28"/>
          <w:szCs w:val="28"/>
        </w:rPr>
        <w:t>Решение от 14.12.2010 № МЦА-03-72 «Об утверждении Программы военно-патриотического воспитания детей, подростков и молодежи внутригородского муниципального образования Царицыно в городе Москве на 2011 год и Программы развития досуговой, социально-воспитательной, культурно-оздоровительной»;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1.12. Решение от 13.12.2011 № МЦА 03-52 «Об утверждении Программы военно-патриотического воспитания детей, подростков и молодежи внутригородского муниципального образования Царицыно в городе Москве на 2012 год и Программы развития досуговой, социально-воспитательной, физкультурно-оздоровительной и спортивной работы с населением по месту жительства на 2012 год»;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 решения Совета депутатов муниципального округа Царицыно  от 05.03.2013 № МЦА-03-18  «О порядке организации и проведения публичных слушаний в муниципальном округе Царицыно в городе Москве».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 и разместить на официальном сайте муниципального округа Царицыно в информационно-телекоммуникационной сети Интернет.</w:t>
      </w:r>
    </w:p>
    <w:p w:rsidR="00B83ED0" w:rsidRPr="00B83ED0" w:rsidRDefault="00B83ED0" w:rsidP="00B83E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>4. Направить настоящее решение в Департамент территориальных органов исполнительной власти.</w:t>
      </w:r>
    </w:p>
    <w:p w:rsidR="00B83ED0" w:rsidRPr="00B83ED0" w:rsidRDefault="00B83ED0" w:rsidP="00B83ED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B83E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B8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B8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83ED0" w:rsidRPr="00B83ED0" w:rsidRDefault="00B83ED0" w:rsidP="00B8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3ED0" w:rsidRPr="00B83ED0" w:rsidRDefault="00B83ED0" w:rsidP="00B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B83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ED0" w:rsidRPr="00B83ED0" w:rsidRDefault="00B83ED0" w:rsidP="00B83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83ED0" w:rsidRPr="00B83ED0" w:rsidRDefault="00B83ED0" w:rsidP="00B83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D0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B83ED0" w:rsidRPr="00B83ED0" w:rsidRDefault="00B83ED0" w:rsidP="00B83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83ED0" w:rsidRPr="00B83ED0" w:rsidSect="00B83ED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11" w:rsidRDefault="00F67D11" w:rsidP="0007006C">
      <w:pPr>
        <w:spacing w:after="0" w:line="240" w:lineRule="auto"/>
      </w:pPr>
      <w:r>
        <w:separator/>
      </w:r>
    </w:p>
  </w:endnote>
  <w:endnote w:type="continuationSeparator" w:id="0">
    <w:p w:rsidR="00F67D11" w:rsidRDefault="00F67D1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11" w:rsidRDefault="00F67D11" w:rsidP="0007006C">
      <w:pPr>
        <w:spacing w:after="0" w:line="240" w:lineRule="auto"/>
      </w:pPr>
      <w:r>
        <w:separator/>
      </w:r>
    </w:p>
  </w:footnote>
  <w:footnote w:type="continuationSeparator" w:id="0">
    <w:p w:rsidR="00F67D11" w:rsidRDefault="00F67D1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ED0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67D11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7293-83DB-4EF2-B56F-C462F8C5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37</cp:revision>
  <cp:lastPrinted>2013-11-18T09:58:00Z</cp:lastPrinted>
  <dcterms:created xsi:type="dcterms:W3CDTF">2013-10-11T06:16:00Z</dcterms:created>
  <dcterms:modified xsi:type="dcterms:W3CDTF">2015-09-14T09:20:00Z</dcterms:modified>
</cp:coreProperties>
</file>