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2F00">
        <w:rPr>
          <w:rFonts w:ascii="Times New Roman" w:hAnsi="Times New Roman" w:cs="Times New Roman"/>
          <w:b/>
          <w:sz w:val="28"/>
          <w:szCs w:val="28"/>
          <w:u w:val="single"/>
        </w:rPr>
        <w:t>/14</w:t>
      </w:r>
    </w:p>
    <w:p w:rsidR="003D2F00" w:rsidRDefault="003D2F0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759" w:type="dxa"/>
        <w:tblLook w:val="01E0" w:firstRow="1" w:lastRow="1" w:firstColumn="1" w:lastColumn="1" w:noHBand="0" w:noVBand="0"/>
      </w:tblPr>
      <w:tblGrid>
        <w:gridCol w:w="4759"/>
      </w:tblGrid>
      <w:tr w:rsidR="003D2F00" w:rsidRPr="003D2F00" w:rsidTr="00A865A0">
        <w:tc>
          <w:tcPr>
            <w:tcW w:w="4759" w:type="dxa"/>
          </w:tcPr>
          <w:p w:rsidR="003D2F00" w:rsidRPr="003D2F00" w:rsidRDefault="003D2F00" w:rsidP="003D2F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D2F0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О награждении Почётной грамотой муниципального округа Царицыно в городе Москве </w:t>
            </w:r>
          </w:p>
        </w:tc>
      </w:tr>
    </w:tbl>
    <w:p w:rsidR="003D2F00" w:rsidRPr="003D2F00" w:rsidRDefault="003D2F00" w:rsidP="003D2F0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2F00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соответствии с пунктом 12 части 1 статьи 8 Закона города Москвы                   от 6 ноября 2002 года № 56 «Об организации местного самоуправления в городе Москве», Уставом муниципального округа Царицыно, решением        Совета депутатов муниципального округа Царицыно 19 мая 2021 года                 №ЦА-01-05-07/04 «Об учреждении Почетной грамоты муниципального округа Царицыно в городе Москве»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2F0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Совет депутатов муниципального округа Царицыно решил: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2F00">
        <w:rPr>
          <w:rFonts w:ascii="Times New Roman" w:eastAsia="MS Mincho" w:hAnsi="Times New Roman" w:cs="Times New Roman"/>
          <w:sz w:val="28"/>
          <w:szCs w:val="28"/>
          <w:lang w:eastAsia="ja-JP"/>
        </w:rPr>
        <w:t>1. Наградить Почётной грамотой муниципального округа Царицыно в городе Москве: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2F00">
        <w:rPr>
          <w:rFonts w:ascii="Times New Roman" w:eastAsia="MS Mincho" w:hAnsi="Times New Roman" w:cs="Times New Roman"/>
          <w:sz w:val="28"/>
          <w:szCs w:val="28"/>
          <w:lang w:eastAsia="ja-JP"/>
        </w:rPr>
        <w:t>1.1.</w:t>
      </w: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Pr="003D2F00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Ершову Надежду Васильевну</w:t>
      </w: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– главного бухгалтера – начальника отдела аппарата Совета депутатов муниципального округа Царицыно - за многолетнюю и безупречную муниципальную службу в органах местного самоуправления, </w:t>
      </w:r>
      <w:r w:rsidRPr="003D2F00">
        <w:rPr>
          <w:rFonts w:ascii="Times New Roman" w:eastAsia="MS Mincho" w:hAnsi="Times New Roman" w:cs="Times New Roman"/>
          <w:sz w:val="28"/>
          <w:szCs w:val="28"/>
          <w:lang w:eastAsia="ja-JP"/>
        </w:rPr>
        <w:t>большой вклад в развитие и совершенствование нормативной правовой базы муниципального округа.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1.2. </w:t>
      </w:r>
      <w:r w:rsidRPr="003D2F00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Лобанова Николая Евгеньевича</w:t>
      </w: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- председателя местной общественной организации «Лиц, пострадавших в результате аварии                            на Чернобыльской АЭС «Чернобыль-Защита» - за заслуги перед муниципальным сообществом, многолетнюю работу по патриотическому воспитанию молодежи, работу в рядах ветеранского движения и активное участие в жизни муниципального округа Царицыно.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1.3. </w:t>
      </w:r>
      <w:r w:rsidRPr="003D2F00">
        <w:rPr>
          <w:rFonts w:ascii="Times New Roman" w:eastAsia="MS Mincho" w:hAnsi="Times New Roman" w:cs="Times New Roman"/>
          <w:b/>
          <w:color w:val="000000"/>
          <w:sz w:val="28"/>
          <w:szCs w:val="28"/>
          <w:shd w:val="clear" w:color="auto" w:fill="FFFFFF"/>
          <w:lang w:eastAsia="ja-JP"/>
        </w:rPr>
        <w:t>Кесселя Михаила Михайловича</w:t>
      </w: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-  за заслуги перед муниципальным сообществом, за чуткое и внимательное отношение к пациентам,</w:t>
      </w:r>
      <w:r w:rsidRPr="003D2F00">
        <w:rPr>
          <w:rFonts w:ascii="Calibri" w:eastAsia="Calibri" w:hAnsi="Calibri" w:cs="Times New Roman"/>
          <w:lang w:eastAsia="en-US"/>
        </w:rPr>
        <w:t xml:space="preserve"> </w:t>
      </w: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многолетнюю и добросовестную работу на территории муниципального округа Царицыно. </w:t>
      </w:r>
    </w:p>
    <w:p w:rsidR="003D2F00" w:rsidRPr="003D2F00" w:rsidRDefault="003D2F00" w:rsidP="003D2F00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D2F00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lastRenderedPageBreak/>
        <w:t xml:space="preserve"> </w:t>
      </w:r>
      <w:r w:rsidRPr="003D2F00">
        <w:rPr>
          <w:rFonts w:ascii="Times New Roman" w:eastAsia="MS Mincho" w:hAnsi="Times New Roman" w:cs="Times New Roman"/>
          <w:sz w:val="28"/>
          <w:szCs w:val="28"/>
          <w:lang w:eastAsia="ja-JP"/>
        </w:rPr>
        <w:t>2. Поручить главе муниципального округа Царицыно Хлестову Дмитрию Владимировичу организовать вручение Почётных грамот муниципального округа Царицыно в торжественной обстановке, в присутствии депутатов.</w:t>
      </w:r>
    </w:p>
    <w:p w:rsidR="003D2F00" w:rsidRPr="003D2F00" w:rsidRDefault="003D2F00" w:rsidP="003D2F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2F00">
        <w:rPr>
          <w:rFonts w:ascii="Times New Roman" w:eastAsia="Times New Roman" w:hAnsi="Times New Roman" w:cs="Times New Roman"/>
          <w:sz w:val="28"/>
          <w:szCs w:val="28"/>
          <w:lang w:eastAsia="en-US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3D2F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7" w:history="1">
        <w:r w:rsidRPr="003D2F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3D2F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3D2F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3D2F00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3D2F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D2F00" w:rsidRPr="003D2F00" w:rsidRDefault="003D2F00" w:rsidP="003D2F00">
      <w:pPr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F00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3D2F00" w:rsidRPr="003D2F00" w:rsidRDefault="003D2F00" w:rsidP="003D2F00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F00" w:rsidRPr="003D2F00" w:rsidRDefault="003D2F00" w:rsidP="003D2F00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F00" w:rsidRPr="003D2F00" w:rsidRDefault="003D2F00" w:rsidP="003D2F0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2F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</w:t>
      </w:r>
      <w:r w:rsidRPr="003D2F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Д.В. Хлестов</w:t>
      </w: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61" w:rsidRDefault="00244D61" w:rsidP="0007006C">
      <w:pPr>
        <w:spacing w:after="0" w:line="240" w:lineRule="auto"/>
      </w:pPr>
      <w:r>
        <w:separator/>
      </w:r>
    </w:p>
  </w:endnote>
  <w:endnote w:type="continuationSeparator" w:id="0">
    <w:p w:rsidR="00244D61" w:rsidRDefault="00244D6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61" w:rsidRDefault="00244D61" w:rsidP="0007006C">
      <w:pPr>
        <w:spacing w:after="0" w:line="240" w:lineRule="auto"/>
      </w:pPr>
      <w:r>
        <w:separator/>
      </w:r>
    </w:p>
  </w:footnote>
  <w:footnote w:type="continuationSeparator" w:id="0">
    <w:p w:rsidR="00244D61" w:rsidRDefault="00244D6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61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825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2F00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2F4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5DC75-628C-4FAD-B7D0-926C9183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</cp:revision>
  <cp:lastPrinted>2023-02-14T10:47:00Z</cp:lastPrinted>
  <dcterms:created xsi:type="dcterms:W3CDTF">2023-05-04T08:20:00Z</dcterms:created>
  <dcterms:modified xsi:type="dcterms:W3CDTF">2023-05-04T08:20:00Z</dcterms:modified>
</cp:coreProperties>
</file>