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9441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депутатов  от 14 ноября 2013 года                         № МЦА-03-15/7 «Об утверждении перечня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2014 году»</w:t>
      </w:r>
    </w:p>
    <w:p w:rsidR="00D94410" w:rsidRPr="00D94410" w:rsidRDefault="00D94410" w:rsidP="00D9441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                      6 ноября 2002 года № 56  </w:t>
      </w:r>
      <w:r w:rsidRPr="00D94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организации местного самоуправления в городе Москве», со статьей пунктом 2 статьи 6 </w:t>
      </w:r>
      <w:r w:rsidRPr="00D94410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D94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D9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D94410" w:rsidRPr="00D94410" w:rsidRDefault="00D94410" w:rsidP="00D9441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94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410" w:rsidRPr="00D94410" w:rsidRDefault="00D94410" w:rsidP="00D944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14 ноября 2013 года № МЦА-03-15/7                                 «Об утверждении перечня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2014 году»,  изложив приложение в новой редакции, согласно приложению к настоящему решению.</w:t>
      </w:r>
    </w:p>
    <w:p w:rsidR="00D94410" w:rsidRPr="00D94410" w:rsidRDefault="00D94410" w:rsidP="00D9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94410" w:rsidRPr="00D94410" w:rsidRDefault="00D94410" w:rsidP="00D9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D94410" w:rsidRPr="00D94410" w:rsidRDefault="00D94410" w:rsidP="00D9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9441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9441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9441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D94410" w:rsidRPr="00D94410" w:rsidRDefault="00D94410" w:rsidP="00D944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D94410" w:rsidRP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9441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94410" w:rsidRP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441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  <w:r w:rsidRPr="00D94410">
        <w:rPr>
          <w:rFonts w:ascii="Times New Roman" w:eastAsia="Times New Roman" w:hAnsi="Times New Roman" w:cs="Times New Roman"/>
          <w:sz w:val="24"/>
          <w:szCs w:val="24"/>
        </w:rPr>
        <w:br/>
        <w:t>от 10 апреля 2014 года  №ЦА-01-05-06/7</w:t>
      </w:r>
    </w:p>
    <w:p w:rsidR="00D94410" w:rsidRP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b/>
          <w:sz w:val="28"/>
          <w:szCs w:val="28"/>
        </w:rPr>
        <w:t>Перечень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2014 году</w:t>
      </w:r>
    </w:p>
    <w:p w:rsidR="00D94410" w:rsidRPr="00D94410" w:rsidRDefault="00D94410" w:rsidP="00D9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№</w:t>
            </w:r>
          </w:p>
          <w:p w:rsidR="00D94410" w:rsidRPr="00D94410" w:rsidRDefault="00D94410" w:rsidP="00D9441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94410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D94410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Наименование праздника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Примерная дата проведения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«Гордость Отцов»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 xml:space="preserve">Март 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«Царицынские непоседы»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94410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94410">
              <w:rPr>
                <w:rFonts w:eastAsia="Times New Roman"/>
                <w:b/>
                <w:sz w:val="28"/>
                <w:szCs w:val="28"/>
              </w:rPr>
              <w:t>«День муниципального округа»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94410">
              <w:rPr>
                <w:rFonts w:eastAsia="Times New Roman"/>
                <w:b/>
                <w:sz w:val="28"/>
                <w:szCs w:val="28"/>
              </w:rPr>
              <w:t>Сентябрь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«Фестиваль «Энергия Единства»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D94410" w:rsidRPr="00D94410" w:rsidTr="001C77BC">
        <w:tc>
          <w:tcPr>
            <w:tcW w:w="675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«От поколения к поколению»</w:t>
            </w:r>
          </w:p>
        </w:tc>
        <w:tc>
          <w:tcPr>
            <w:tcW w:w="3118" w:type="dxa"/>
          </w:tcPr>
          <w:p w:rsidR="00D94410" w:rsidRPr="00D94410" w:rsidRDefault="00D94410" w:rsidP="00D944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94410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</w:tbl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4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D94410" w:rsidRPr="00D94410" w:rsidRDefault="00D94410" w:rsidP="00D9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410" w:rsidRPr="00D94410" w:rsidRDefault="00D94410" w:rsidP="00D9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4410" w:rsidRPr="00D9441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14" w:rsidRDefault="00293814" w:rsidP="0007006C">
      <w:pPr>
        <w:spacing w:after="0" w:line="240" w:lineRule="auto"/>
      </w:pPr>
      <w:r>
        <w:separator/>
      </w:r>
    </w:p>
  </w:endnote>
  <w:endnote w:type="continuationSeparator" w:id="0">
    <w:p w:rsidR="00293814" w:rsidRDefault="002938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14" w:rsidRDefault="00293814" w:rsidP="0007006C">
      <w:pPr>
        <w:spacing w:after="0" w:line="240" w:lineRule="auto"/>
      </w:pPr>
      <w:r>
        <w:separator/>
      </w:r>
    </w:p>
  </w:footnote>
  <w:footnote w:type="continuationSeparator" w:id="0">
    <w:p w:rsidR="00293814" w:rsidRDefault="0029381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814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410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D9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BBC7-16EF-42A1-8A21-0D958A1B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2014-04-11T11:00:00Z</dcterms:modified>
</cp:coreProperties>
</file>