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973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897394" w:rsidRDefault="00897394" w:rsidP="00897394">
      <w:pPr>
        <w:pStyle w:val="a5"/>
        <w:jc w:val="both"/>
      </w:pPr>
    </w:p>
    <w:p w:rsidR="00897394" w:rsidRDefault="00897394" w:rsidP="00897394">
      <w:pPr>
        <w:pStyle w:val="ConsPlusTitle"/>
        <w:widowControl/>
        <w:tabs>
          <w:tab w:val="left" w:pos="5387"/>
          <w:tab w:val="left" w:pos="5812"/>
          <w:tab w:val="left" w:pos="5954"/>
          <w:tab w:val="left" w:pos="6096"/>
        </w:tabs>
        <w:ind w:right="3402"/>
        <w:jc w:val="both"/>
        <w:rPr>
          <w:sz w:val="26"/>
          <w:szCs w:val="26"/>
        </w:rPr>
      </w:pPr>
      <w:proofErr w:type="gramStart"/>
      <w:r w:rsidRPr="00856E77">
        <w:rPr>
          <w:sz w:val="26"/>
          <w:szCs w:val="26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</w:t>
      </w:r>
      <w:r>
        <w:rPr>
          <w:sz w:val="26"/>
          <w:szCs w:val="26"/>
        </w:rPr>
        <w:t>Царицыно</w:t>
      </w:r>
      <w:r w:rsidRPr="00856E77">
        <w:rPr>
          <w:sz w:val="26"/>
          <w:szCs w:val="26"/>
        </w:rPr>
        <w:t xml:space="preserve"> и соблюдения муниципальными служащими требований к служебному поведению </w:t>
      </w:r>
      <w:proofErr w:type="gramEnd"/>
    </w:p>
    <w:p w:rsidR="00897394" w:rsidRPr="00856E77" w:rsidRDefault="00897394" w:rsidP="00897394">
      <w:pPr>
        <w:pStyle w:val="ConsPlusTitle"/>
        <w:widowControl/>
        <w:tabs>
          <w:tab w:val="left" w:pos="5245"/>
          <w:tab w:val="left" w:pos="5387"/>
          <w:tab w:val="left" w:pos="5529"/>
        </w:tabs>
        <w:ind w:right="4394"/>
        <w:jc w:val="both"/>
        <w:rPr>
          <w:sz w:val="26"/>
          <w:szCs w:val="26"/>
        </w:rPr>
      </w:pPr>
    </w:p>
    <w:p w:rsidR="00897394" w:rsidRPr="00064612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612">
        <w:rPr>
          <w:rFonts w:ascii="Times New Roman" w:hAnsi="Times New Roman" w:cs="Times New Roman"/>
          <w:sz w:val="28"/>
          <w:szCs w:val="28"/>
        </w:rPr>
        <w:t>На основании пункта 6 статьи 17 Закона города Москвы от 22 октября 2008 года № 50 «О муниципальной службе в городе Москве»,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612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4612">
        <w:rPr>
          <w:rFonts w:ascii="Times New Roman" w:hAnsi="Times New Roman" w:cs="Times New Roman"/>
          <w:sz w:val="28"/>
          <w:szCs w:val="28"/>
        </w:rPr>
        <w:t xml:space="preserve">28 Федерального закона от 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указа Мэра Москвы от 8 августа 2013 года   № 69-УМ «О внесении изменений в указы Мэра Москвы»,  у</w:t>
      </w:r>
      <w:r w:rsidRPr="00064612">
        <w:rPr>
          <w:rFonts w:ascii="Times New Roman" w:hAnsi="Times New Roman" w:cs="Times New Roman"/>
          <w:sz w:val="28"/>
          <w:szCs w:val="28"/>
        </w:rPr>
        <w:t>каза Мэра Москвы от 17 октября 2012</w:t>
      </w:r>
      <w:proofErr w:type="gramEnd"/>
      <w:r w:rsidRPr="00064612">
        <w:rPr>
          <w:rFonts w:ascii="Times New Roman" w:hAnsi="Times New Roman" w:cs="Times New Roman"/>
          <w:sz w:val="28"/>
          <w:szCs w:val="28"/>
        </w:rPr>
        <w:t xml:space="preserve">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 и статьи 17 Устава мун</w:t>
      </w:r>
      <w:r>
        <w:rPr>
          <w:rFonts w:ascii="Times New Roman" w:hAnsi="Times New Roman" w:cs="Times New Roman"/>
          <w:sz w:val="28"/>
          <w:szCs w:val="28"/>
        </w:rPr>
        <w:t>иципального округа Царицыно</w:t>
      </w:r>
    </w:p>
    <w:p w:rsidR="00897394" w:rsidRPr="00064612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1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064612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897394" w:rsidRPr="00064612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064612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поведению (приложение</w:t>
      </w:r>
      <w:r w:rsidRPr="00064612">
        <w:rPr>
          <w:rFonts w:ascii="Times New Roman" w:hAnsi="Times New Roman" w:cs="Times New Roman"/>
          <w:b/>
          <w:sz w:val="28"/>
          <w:szCs w:val="28"/>
        </w:rPr>
        <w:t>)</w:t>
      </w:r>
      <w:r w:rsidRPr="00064612">
        <w:rPr>
          <w:rFonts w:ascii="Times New Roman" w:hAnsi="Times New Roman" w:cs="Times New Roman"/>
          <w:sz w:val="28"/>
          <w:szCs w:val="28"/>
        </w:rPr>
        <w:t>.</w:t>
      </w:r>
    </w:p>
    <w:p w:rsidR="00897394" w:rsidRPr="00064612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Царицыно в городе Москве</w:t>
      </w:r>
      <w:r w:rsidRPr="000646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 апреля 2011 года № МЦА-03-18.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97394" w:rsidRPr="00455638" w:rsidRDefault="00897394" w:rsidP="00897394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97394" w:rsidRPr="001B0156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В.С. Козлов</w:t>
      </w: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897394" w:rsidRDefault="00897394" w:rsidP="008973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97394" w:rsidRDefault="00897394" w:rsidP="008973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МЦА-03-13/15</w:t>
      </w:r>
    </w:p>
    <w:p w:rsidR="00897394" w:rsidRDefault="00897394" w:rsidP="008973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97394" w:rsidRDefault="00897394" w:rsidP="008973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97394" w:rsidRDefault="00897394" w:rsidP="008973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97394" w:rsidRPr="003131FF" w:rsidRDefault="00897394" w:rsidP="00897394">
      <w:pPr>
        <w:rPr>
          <w:b/>
        </w:rPr>
      </w:pPr>
      <w:r w:rsidRPr="003131FF">
        <w:rPr>
          <w:b/>
        </w:rPr>
        <w:t xml:space="preserve">  </w:t>
      </w:r>
    </w:p>
    <w:p w:rsidR="00897394" w:rsidRDefault="00897394" w:rsidP="008973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0D">
        <w:rPr>
          <w:rFonts w:ascii="Times New Roman" w:hAnsi="Times New Roman" w:cs="Times New Roman"/>
          <w:b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b/>
          <w:sz w:val="24"/>
          <w:szCs w:val="24"/>
        </w:rPr>
        <w:t>, и соблюдения муниципальными служащими требований к служебному поведению</w:t>
      </w:r>
    </w:p>
    <w:p w:rsidR="00897394" w:rsidRPr="000C420D" w:rsidRDefault="00897394" w:rsidP="008973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осуществления проверки:           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Положением 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Царицыно,</w:t>
      </w:r>
      <w:r w:rsidRPr="000C420D">
        <w:rPr>
          <w:rFonts w:ascii="Times New Roman" w:hAnsi="Times New Roman" w:cs="Times New Roman"/>
          <w:sz w:val="24"/>
          <w:szCs w:val="24"/>
        </w:rPr>
        <w:t xml:space="preserve">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- Порядок представления сведений о доходах, об имуществе и обязательствах имущественного характера): 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- гражданами, претендующими на замещение должности муниципальной службы (дале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граждане), включенные в перечень должностей, утвержденный распоряжением представителя нанимателя (работодателем), на отчетную дату;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- муниципальными служащими (далее муниципальные служащие), замещающими должность муниципальной службы, предусмотренную этим перечнем должностей, по состоянию на конец отчетного периода.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соблюдения муниципальными служащими требований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420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(далее требований к служебному поведению).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2. Проверка осуществляется служащим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(далее аппарат Совета депутатов) к должностным обязанностям которого отнесено ведение кадровой работы по решению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r w:rsidRPr="000C420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(кадровая служба)</w:t>
      </w:r>
      <w:r w:rsidRPr="000C420D">
        <w:rPr>
          <w:rFonts w:ascii="Times New Roman" w:hAnsi="Times New Roman" w:cs="Times New Roman"/>
          <w:sz w:val="24"/>
          <w:szCs w:val="24"/>
        </w:rPr>
        <w:t>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3. 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 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предусмотренном в пункте 1 настоящего Положения является достаточная информация, представленная в письменном виде в установленном порядке:</w:t>
      </w:r>
      <w:proofErr w:type="gramEnd"/>
    </w:p>
    <w:p w:rsidR="00897394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а) правоохранительными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0C420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иными государственными органами и их должностными лицами</w:t>
      </w:r>
      <w:r w:rsidRPr="000C420D">
        <w:rPr>
          <w:rFonts w:ascii="Times New Roman" w:hAnsi="Times New Roman" w:cs="Times New Roman"/>
          <w:sz w:val="24"/>
          <w:szCs w:val="24"/>
        </w:rPr>
        <w:t>;</w:t>
      </w:r>
    </w:p>
    <w:p w:rsidR="00897394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специалистом кадровой службы аппарата СД МО по профилактике коррупционных и иных правонарушений должностными лицами;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20D">
        <w:rPr>
          <w:rFonts w:ascii="Times New Roman" w:hAnsi="Times New Roman" w:cs="Times New Roman"/>
          <w:sz w:val="24"/>
          <w:szCs w:val="24"/>
        </w:rPr>
        <w:t xml:space="preserve">) иными государственными органами, должностными лицами; 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C420D">
        <w:rPr>
          <w:rFonts w:ascii="Times New Roman" w:hAnsi="Times New Roman" w:cs="Times New Roman"/>
          <w:sz w:val="24"/>
          <w:szCs w:val="24"/>
        </w:rPr>
        <w:t>) постоянно действующими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0C420D">
        <w:rPr>
          <w:rFonts w:ascii="Times New Roman" w:hAnsi="Times New Roman" w:cs="Times New Roman"/>
          <w:sz w:val="24"/>
          <w:szCs w:val="24"/>
        </w:rPr>
        <w:t>) Общественной палатой Российской Федерации;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C420D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может быть продлен главой муниципального округа или лицом его  замещающим, до 90 дней.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7. Поверка осуществляется самостоятельно.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При осуществлении  проверки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Депутатов 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 и кадровая служба вправе: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проводить беседу с гражданином или муниципальным служащим;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C420D">
        <w:rPr>
          <w:rFonts w:ascii="Times New Roman" w:hAnsi="Times New Roman" w:cs="Times New Roman"/>
          <w:sz w:val="24"/>
          <w:szCs w:val="24"/>
        </w:rPr>
        <w:t>изучать представленные гражданином или муниципальным служащим дополнительные материалы;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0C420D">
        <w:rPr>
          <w:rFonts w:ascii="Times New Roman" w:hAnsi="Times New Roman" w:cs="Times New Roman"/>
          <w:sz w:val="24"/>
          <w:szCs w:val="24"/>
        </w:rPr>
        <w:t>получать от гражданина или муниципального служащего пояснения по предъявленным им материалам;</w:t>
      </w:r>
    </w:p>
    <w:p w:rsidR="00897394" w:rsidRPr="002B6AC3" w:rsidRDefault="00897394" w:rsidP="008973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0C420D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в органы прокуратуры,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супруга (супруги) и несовершеннолетних детей;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служащим требований к служебному поведению</w:t>
      </w:r>
      <w:r w:rsidRPr="002B6AC3">
        <w:t xml:space="preserve"> </w:t>
      </w:r>
      <w:r w:rsidRPr="002B6AC3">
        <w:rPr>
          <w:rFonts w:ascii="Times New Roman" w:eastAsia="Times New Roman" w:hAnsi="Times New Roman" w:cs="Times New Roman"/>
          <w:sz w:val="24"/>
          <w:szCs w:val="24"/>
        </w:rPr>
        <w:t>(кроме  запросов  в  кредитные  организации,  налоговые   органы Российской Федерации и органы, осуществляющие государственную регистрацию прав на недвижимое имущество и сделок с ним).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наводить справки у физических лиц и получать от них информацию с их согласия.</w:t>
      </w:r>
    </w:p>
    <w:p w:rsidR="00897394" w:rsidRPr="00E40F4F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Запросы в кредитные организации,  налоговые  органы  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Федерации и органы, осуществляющие государственную регистрацию  прав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 xml:space="preserve">недвижимое имущество и сделок  с  ним,  направляются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 аппарата Совета депутатов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9. В запросе, предусмотренном подпунктом </w:t>
      </w:r>
      <w:r>
        <w:rPr>
          <w:rFonts w:ascii="Times New Roman" w:hAnsi="Times New Roman" w:cs="Times New Roman"/>
          <w:sz w:val="24"/>
          <w:szCs w:val="24"/>
        </w:rPr>
        <w:t>7.4.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пункта 8 </w:t>
      </w:r>
      <w:r w:rsidRPr="000C420D">
        <w:rPr>
          <w:rFonts w:ascii="Times New Roman" w:hAnsi="Times New Roman" w:cs="Times New Roman"/>
          <w:sz w:val="24"/>
          <w:szCs w:val="24"/>
        </w:rPr>
        <w:t>настоящего Положения, указываются: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фамилия, имя, отчество руководителя того органа в который направляется за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420D">
        <w:rPr>
          <w:rFonts w:ascii="Times New Roman" w:hAnsi="Times New Roman" w:cs="Times New Roman"/>
          <w:sz w:val="24"/>
          <w:szCs w:val="24"/>
        </w:rPr>
        <w:t>рос;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</w:t>
      </w:r>
      <w:r w:rsidRPr="004C53FF">
        <w:rPr>
          <w:rFonts w:ascii="Times New Roman" w:hAnsi="Times New Roman" w:cs="Times New Roman"/>
          <w:sz w:val="24"/>
          <w:szCs w:val="24"/>
        </w:rPr>
        <w:t xml:space="preserve">место регистрации, жительства или пребывания, должность и место работы </w:t>
      </w:r>
      <w:r w:rsidRPr="004C53FF">
        <w:rPr>
          <w:rFonts w:ascii="Times New Roman" w:eastAsia="Times New Roman" w:hAnsi="Times New Roman" w:cs="Times New Roman"/>
          <w:sz w:val="24"/>
          <w:szCs w:val="24"/>
        </w:rPr>
        <w:t>вид  и  реквизиты  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Порядком представления сведений о доходах, об имуществе и обязательствах имущественного характера, полнота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достоверность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420D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необходимые сведения;</w:t>
      </w:r>
    </w:p>
    <w:p w:rsidR="00897394" w:rsidRPr="004C53FF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3F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53FF">
        <w:rPr>
          <w:rFonts w:ascii="Times New Roman" w:hAnsi="Times New Roman" w:cs="Times New Roman"/>
          <w:sz w:val="24"/>
          <w:szCs w:val="24"/>
        </w:rPr>
        <w:t xml:space="preserve">) </w:t>
      </w:r>
      <w:r w:rsidRPr="004C53FF">
        <w:rPr>
          <w:rFonts w:ascii="Times New Roman" w:eastAsia="Times New Roman" w:hAnsi="Times New Roman" w:cs="Times New Roman"/>
          <w:sz w:val="24"/>
          <w:szCs w:val="24"/>
        </w:rPr>
        <w:t>идентификационный   номер   налогоплательщика   (в случае направления запроса в налоговые органы Российской Федерации).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lastRenderedPageBreak/>
        <w:t>10. За</w:t>
      </w:r>
      <w:r>
        <w:rPr>
          <w:rFonts w:ascii="Times New Roman" w:hAnsi="Times New Roman" w:cs="Times New Roman"/>
          <w:sz w:val="24"/>
          <w:szCs w:val="24"/>
        </w:rPr>
        <w:t xml:space="preserve">просы направляются за подписью руководителя аппарата СД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11. Сотрудник аппарата Совета депутатов, которому поручено проведение проверки обеспечивает: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в срок согласованный с муниципальным служащим.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13. Муниципальный служащий вправе: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давать пояснения в письменной форме, в ходе проверки, по вопросам, указанным в подпункте «б» пункта 11 настоящего Положения; по результатам проверки;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20D">
        <w:rPr>
          <w:rFonts w:ascii="Times New Roman" w:hAnsi="Times New Roman" w:cs="Times New Roman"/>
          <w:sz w:val="24"/>
          <w:szCs w:val="24"/>
        </w:rPr>
        <w:t xml:space="preserve">) обращаться к </w:t>
      </w:r>
      <w:r>
        <w:rPr>
          <w:rFonts w:ascii="Times New Roman" w:hAnsi="Times New Roman" w:cs="Times New Roman"/>
          <w:sz w:val="24"/>
          <w:szCs w:val="24"/>
        </w:rPr>
        <w:t>руководителю СД МО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14. Пояснения, указанные в пункте 13 настоящего Положения, приобщаются к материалам проверки.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и ее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>. Указанный срок может быть продлен до 90 дней главой муниципального округа.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16. Сотрудник кадровой службы представляет главе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руководителю аппарата СД МО </w:t>
      </w:r>
      <w:r w:rsidRPr="000C420D">
        <w:rPr>
          <w:rFonts w:ascii="Times New Roman" w:hAnsi="Times New Roman" w:cs="Times New Roman"/>
          <w:sz w:val="24"/>
          <w:szCs w:val="24"/>
        </w:rPr>
        <w:t>доклад о результатах проверки.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Сведения о результатах проверки, с письменного согласия главы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 аппарата СД МО</w:t>
      </w:r>
      <w:r w:rsidRPr="000C420D">
        <w:rPr>
          <w:rFonts w:ascii="Times New Roman" w:hAnsi="Times New Roman" w:cs="Times New Roman"/>
          <w:sz w:val="24"/>
          <w:szCs w:val="24"/>
        </w:rPr>
        <w:t>, и с одновременным уведомлением об этом гражданина или муниципального служащего, в отношении которого проводилась проверка, представляются правоохранительным органам, налоговой службе и другим государственным службам, организациям и гражданам, представившим информацию, явившуюся основанием для проведении проверки, с соблюдением Федерального законодательства о персональных данных и государственной тайне.</w:t>
      </w:r>
      <w:proofErr w:type="gramEnd"/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и о несоблюдении им требований о предотвращении или урегулированию конфликта интересов либо требований к служебному поведению  материалы проверки представляются в комиссию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lastRenderedPageBreak/>
        <w:t xml:space="preserve"> 20. Материалы проверки хранятся в аппарате Совета депутатов в течение трех лет со дня ее окончания, после чего передаются в архив.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394" w:rsidRPr="00637150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897394" w:rsidRPr="00637150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sectPr w:rsidR="00897394" w:rsidRPr="00637150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284A57"/>
    <w:rsid w:val="00572AB0"/>
    <w:rsid w:val="007D191F"/>
    <w:rsid w:val="007F62E4"/>
    <w:rsid w:val="00897394"/>
    <w:rsid w:val="00AD6694"/>
    <w:rsid w:val="00C6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paragraph" w:customStyle="1" w:styleId="ConsPlusTitle">
    <w:name w:val="ConsPlusTitle"/>
    <w:rsid w:val="0089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5</cp:revision>
  <dcterms:created xsi:type="dcterms:W3CDTF">2013-06-20T08:19:00Z</dcterms:created>
  <dcterms:modified xsi:type="dcterms:W3CDTF">2013-09-16T09:37:00Z</dcterms:modified>
</cp:coreProperties>
</file>