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951A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2C57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6E35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E35F1" w:rsidRDefault="006E35F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6E35F1" w:rsidRPr="006E35F1" w:rsidTr="00301F7F">
        <w:tc>
          <w:tcPr>
            <w:tcW w:w="5954" w:type="dxa"/>
            <w:hideMark/>
          </w:tcPr>
          <w:p w:rsidR="006E35F1" w:rsidRPr="006E35F1" w:rsidRDefault="006E35F1" w:rsidP="006E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6E3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Царицыно города Москвы, в части исключения нестационарного торгового объекта вида «Киоск» со специализацией «Печать»</w:t>
            </w:r>
            <w:bookmarkEnd w:id="0"/>
          </w:p>
        </w:tc>
      </w:tr>
    </w:tbl>
    <w:p w:rsidR="006E35F1" w:rsidRPr="006E35F1" w:rsidRDefault="006E35F1" w:rsidP="006E3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35F1" w:rsidRPr="006E35F1" w:rsidRDefault="006E35F1" w:rsidP="006E35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03.02.2011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6E35F1">
        <w:rPr>
          <w:rFonts w:ascii="Times New Roman" w:eastAsia="Times New Roman" w:hAnsi="Times New Roman" w:cs="Times New Roman"/>
          <w:bCs/>
          <w:sz w:val="28"/>
          <w:szCs w:val="28"/>
        </w:rPr>
        <w:t>на основании обращения Департамента средств массовой информации и рекламы города Москвы</w:t>
      </w:r>
      <w:r w:rsidRPr="006E35F1">
        <w:rPr>
          <w:rFonts w:ascii="Times New Roman" w:eastAsia="Times New Roman" w:hAnsi="Times New Roman" w:cs="Times New Roman"/>
          <w:sz w:val="28"/>
          <w:szCs w:val="28"/>
        </w:rPr>
        <w:t xml:space="preserve"> от 10 апреля </w:t>
      </w:r>
      <w:r w:rsidRPr="006E35F1">
        <w:rPr>
          <w:rFonts w:ascii="Times New Roman" w:eastAsia="Times New Roman" w:hAnsi="Times New Roman" w:cs="Times New Roman"/>
          <w:bCs/>
          <w:sz w:val="28"/>
          <w:szCs w:val="28"/>
        </w:rPr>
        <w:t>2024 года № 02-25-180/24</w:t>
      </w:r>
    </w:p>
    <w:p w:rsidR="006E35F1" w:rsidRPr="006E35F1" w:rsidRDefault="006E35F1" w:rsidP="006E35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6E35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35F1" w:rsidRPr="006E35F1" w:rsidRDefault="006E35F1" w:rsidP="006E35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5F1">
        <w:rPr>
          <w:rFonts w:ascii="Times New Roman" w:eastAsia="Calibri" w:hAnsi="Times New Roman" w:cs="Times New Roman"/>
          <w:sz w:val="28"/>
          <w:szCs w:val="28"/>
        </w:rPr>
        <w:t>1. Согласовать проект изменения схемы размещения нестационарных торговых объектов на территории района Царицыно, в части исключения нестационарного торгового объекта вида «Киоск» со специализацией «Печать» по адресу: Бакинская улица, дом 20 (приложение).</w:t>
      </w:r>
    </w:p>
    <w:p w:rsidR="006E35F1" w:rsidRPr="006E35F1" w:rsidRDefault="006E35F1" w:rsidP="006E35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5F1">
        <w:rPr>
          <w:rFonts w:ascii="Times New Roman" w:eastAsia="Calibri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 Департамент средств массовой информации и рекламы города Москвы, управу района Царицыно.</w:t>
      </w:r>
    </w:p>
    <w:p w:rsidR="006E35F1" w:rsidRPr="006E35F1" w:rsidRDefault="006E35F1" w:rsidP="006E35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35F1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</w:t>
      </w:r>
      <w:r w:rsidRPr="006E35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6E35F1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6E35F1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6E35F1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6E35F1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6E35F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E35F1" w:rsidRPr="006E35F1" w:rsidRDefault="006E35F1" w:rsidP="006E35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5F1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6E35F1" w:rsidRPr="006E35F1" w:rsidRDefault="006E35F1" w:rsidP="006E35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5F1" w:rsidRPr="006E35F1" w:rsidRDefault="006E35F1" w:rsidP="006E35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35F1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      Д.В. Хлестов</w:t>
      </w:r>
    </w:p>
    <w:p w:rsidR="006E35F1" w:rsidRPr="006E35F1" w:rsidRDefault="006E35F1" w:rsidP="006E35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E35F1" w:rsidRPr="006E35F1" w:rsidRDefault="006E35F1" w:rsidP="006E35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6E35F1" w:rsidRPr="006E35F1">
          <w:pgSz w:w="11906" w:h="16838"/>
          <w:pgMar w:top="851" w:right="851" w:bottom="567" w:left="1418" w:header="720" w:footer="720" w:gutter="0"/>
          <w:cols w:space="720"/>
        </w:sectPr>
      </w:pPr>
      <w:r w:rsidRPr="006E3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E35F1" w:rsidRPr="006E35F1" w:rsidRDefault="006E35F1" w:rsidP="006E35F1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6E35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35F1" w:rsidRPr="006E35F1" w:rsidRDefault="006E35F1" w:rsidP="006E35F1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5F1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6E35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6E35F1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6E35F1" w:rsidRPr="006E35F1" w:rsidRDefault="006E35F1" w:rsidP="006E35F1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6E35F1">
        <w:rPr>
          <w:rFonts w:ascii="Times New Roman" w:eastAsia="Times New Roman" w:hAnsi="Times New Roman" w:cs="Times New Roman"/>
          <w:sz w:val="24"/>
          <w:szCs w:val="24"/>
        </w:rPr>
        <w:t>от 17 апреля 2024 года №ЦА-01-05-06/02</w:t>
      </w:r>
    </w:p>
    <w:p w:rsidR="006E35F1" w:rsidRPr="006E35F1" w:rsidRDefault="006E35F1" w:rsidP="006E35F1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6E35F1" w:rsidRPr="006E35F1" w:rsidRDefault="006E35F1" w:rsidP="006E35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35F1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134"/>
        <w:gridCol w:w="1985"/>
        <w:gridCol w:w="1559"/>
        <w:gridCol w:w="1843"/>
        <w:gridCol w:w="1559"/>
        <w:gridCol w:w="4961"/>
      </w:tblGrid>
      <w:tr w:rsidR="006E35F1" w:rsidRPr="006E35F1" w:rsidTr="00301F7F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6E35F1" w:rsidRPr="006E35F1" w:rsidTr="00301F7F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Times New Roman" w:hAnsi="Times New Roman" w:cs="Times New Roman"/>
              </w:rPr>
              <w:t>Бакинская улица, дом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F1" w:rsidRPr="006E35F1" w:rsidRDefault="006E35F1" w:rsidP="006E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5F1">
              <w:rPr>
                <w:rFonts w:ascii="Times New Roman" w:eastAsia="Calibri" w:hAnsi="Times New Roman" w:cs="Times New Roman"/>
                <w:lang w:eastAsia="en-US"/>
              </w:rPr>
              <w:t>Исключение из схемы: не востребованность. 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:rsidR="006E35F1" w:rsidRPr="006E35F1" w:rsidRDefault="006E35F1" w:rsidP="006E35F1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5F1" w:rsidRPr="006E35F1" w:rsidRDefault="006E35F1" w:rsidP="006E35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35F1" w:rsidRPr="006E35F1" w:rsidRDefault="006E35F1" w:rsidP="006E3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5F1">
        <w:rPr>
          <w:rFonts w:ascii="Times New Roman" w:eastAsia="Times New Roman" w:hAnsi="Times New Roman" w:cs="Times New Roman"/>
          <w:bCs/>
        </w:rPr>
        <w:t xml:space="preserve"> </w:t>
      </w:r>
    </w:p>
    <w:p w:rsidR="006E35F1" w:rsidRPr="006E35F1" w:rsidRDefault="006E35F1" w:rsidP="006E35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E35F1" w:rsidRPr="006E35F1">
          <w:type w:val="nextColumn"/>
          <w:pgSz w:w="16838" w:h="11906" w:orient="landscape"/>
          <w:pgMar w:top="851" w:right="851" w:bottom="851" w:left="1418" w:header="720" w:footer="720" w:gutter="0"/>
          <w:cols w:space="720"/>
        </w:sectPr>
      </w:pPr>
    </w:p>
    <w:p w:rsidR="006E35F1" w:rsidRDefault="006E35F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BF7" w:rsidRPr="00096BF7" w:rsidRDefault="00096BF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96BF7" w:rsidRPr="00096BF7" w:rsidSect="00096B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5B" w:rsidRDefault="000D5E5B" w:rsidP="0007006C">
      <w:pPr>
        <w:spacing w:after="0" w:line="240" w:lineRule="auto"/>
      </w:pPr>
      <w:r>
        <w:separator/>
      </w:r>
    </w:p>
  </w:endnote>
  <w:endnote w:type="continuationSeparator" w:id="0">
    <w:p w:rsidR="000D5E5B" w:rsidRDefault="000D5E5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5B" w:rsidRDefault="000D5E5B" w:rsidP="0007006C">
      <w:pPr>
        <w:spacing w:after="0" w:line="240" w:lineRule="auto"/>
      </w:pPr>
      <w:r>
        <w:separator/>
      </w:r>
    </w:p>
  </w:footnote>
  <w:footnote w:type="continuationSeparator" w:id="0">
    <w:p w:rsidR="000D5E5B" w:rsidRDefault="000D5E5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6BF7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E5B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C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5F1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71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1AB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BA97C-F945-40B4-8EA8-05BC12F0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2013-11-18T09:58:00Z</cp:lastPrinted>
  <dcterms:created xsi:type="dcterms:W3CDTF">2013-10-11T06:16:00Z</dcterms:created>
  <dcterms:modified xsi:type="dcterms:W3CDTF">2024-04-17T07:41:00Z</dcterms:modified>
</cp:coreProperties>
</file>