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1A" w:rsidRPr="0012410B" w:rsidRDefault="00E22A1A" w:rsidP="00E22A1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E22A1A" w:rsidRPr="0012410B" w:rsidRDefault="00E22A1A" w:rsidP="00E22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10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E22A1A" w:rsidRPr="0012410B" w:rsidRDefault="00E22A1A" w:rsidP="00E22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1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E22A1A" w:rsidRPr="0012410B" w:rsidRDefault="00E22A1A" w:rsidP="00E22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10B">
        <w:rPr>
          <w:rFonts w:ascii="Times New Roman" w:hAnsi="Times New Roman" w:cs="Times New Roman"/>
          <w:sz w:val="28"/>
          <w:szCs w:val="28"/>
        </w:rPr>
        <w:t>Царицыно</w:t>
      </w:r>
    </w:p>
    <w:p w:rsidR="00E22A1A" w:rsidRPr="0012410B" w:rsidRDefault="00E22A1A" w:rsidP="00E22A1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410B">
        <w:rPr>
          <w:rFonts w:ascii="Times New Roman" w:hAnsi="Times New Roman" w:cs="Times New Roman"/>
          <w:sz w:val="28"/>
          <w:szCs w:val="28"/>
        </w:rPr>
        <w:t>РЕШЕНИЕ</w:t>
      </w:r>
    </w:p>
    <w:p w:rsidR="00E22A1A" w:rsidRPr="0012410B" w:rsidRDefault="00E22A1A" w:rsidP="00E22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1A" w:rsidRPr="0012410B" w:rsidRDefault="00E22A1A" w:rsidP="00E22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1A" w:rsidRPr="0012410B" w:rsidRDefault="00E22A1A" w:rsidP="00E22A1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2A1A" w:rsidRPr="007301A0" w:rsidRDefault="00E22A1A" w:rsidP="00E22A1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410B">
        <w:rPr>
          <w:rFonts w:ascii="Times New Roman" w:hAnsi="Times New Roman" w:cs="Times New Roman"/>
          <w:b/>
          <w:sz w:val="28"/>
          <w:szCs w:val="28"/>
          <w:u w:val="single"/>
        </w:rPr>
        <w:t>10.</w:t>
      </w:r>
      <w:r w:rsidRPr="007301A0">
        <w:rPr>
          <w:rFonts w:ascii="Times New Roman" w:hAnsi="Times New Roman" w:cs="Times New Roman"/>
          <w:b/>
          <w:sz w:val="28"/>
          <w:szCs w:val="28"/>
          <w:u w:val="single"/>
        </w:rPr>
        <w:t>04</w:t>
      </w:r>
      <w:r w:rsidRPr="0012410B">
        <w:rPr>
          <w:rFonts w:ascii="Times New Roman" w:hAnsi="Times New Roman" w:cs="Times New Roman"/>
          <w:b/>
          <w:sz w:val="28"/>
          <w:szCs w:val="28"/>
          <w:u w:val="single"/>
        </w:rPr>
        <w:t>.2013 года № МЦА-03-</w:t>
      </w:r>
      <w:r w:rsidRPr="007301A0">
        <w:rPr>
          <w:rFonts w:ascii="Times New Roman" w:hAnsi="Times New Roman" w:cs="Times New Roman"/>
          <w:b/>
          <w:sz w:val="28"/>
          <w:szCs w:val="28"/>
          <w:u w:val="single"/>
        </w:rPr>
        <w:t>34</w:t>
      </w:r>
    </w:p>
    <w:p w:rsidR="0020018C" w:rsidRPr="007301A0" w:rsidRDefault="0020018C" w:rsidP="00E22A1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193D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E22A1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</w:p>
    <w:p w:rsidR="0020018C" w:rsidRPr="0020018C" w:rsidRDefault="0020018C" w:rsidP="0020018C">
      <w:pPr>
        <w:tabs>
          <w:tab w:val="left" w:pos="4680"/>
          <w:tab w:val="left" w:pos="9214"/>
        </w:tabs>
        <w:spacing w:line="240" w:lineRule="auto"/>
        <w:ind w:left="-426" w:right="481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8C">
        <w:rPr>
          <w:rFonts w:ascii="Times New Roman" w:hAnsi="Times New Roman" w:cs="Times New Roman"/>
          <w:b/>
          <w:sz w:val="28"/>
          <w:szCs w:val="28"/>
        </w:rPr>
        <w:t>О внесении изменений в приложение к решению муниципал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ьного Собрания внутригородского </w:t>
      </w:r>
      <w:r w:rsidRPr="0020018C">
        <w:rPr>
          <w:rFonts w:ascii="Times New Roman" w:hAnsi="Times New Roman" w:cs="Times New Roman"/>
          <w:b/>
          <w:sz w:val="28"/>
          <w:szCs w:val="28"/>
        </w:rPr>
        <w:t>муниципального образования Царицыно в городе Москве от 13.12.2012 г. № МЦА-03-52 «Об утверждении структуры</w:t>
      </w:r>
    </w:p>
    <w:p w:rsidR="0020018C" w:rsidRPr="0020018C" w:rsidRDefault="007301A0" w:rsidP="0020018C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018C" w:rsidRPr="0020018C">
        <w:rPr>
          <w:rFonts w:ascii="Times New Roman" w:hAnsi="Times New Roman" w:cs="Times New Roman"/>
          <w:b/>
          <w:sz w:val="28"/>
          <w:szCs w:val="28"/>
        </w:rPr>
        <w:t xml:space="preserve">униципалитета внутригородского </w:t>
      </w:r>
    </w:p>
    <w:p w:rsidR="0020018C" w:rsidRPr="0020018C" w:rsidRDefault="0020018C" w:rsidP="0020018C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18C">
        <w:rPr>
          <w:rFonts w:ascii="Times New Roman" w:hAnsi="Times New Roman" w:cs="Times New Roman"/>
          <w:b/>
          <w:sz w:val="28"/>
          <w:szCs w:val="28"/>
        </w:rPr>
        <w:t xml:space="preserve">муниципального           образования </w:t>
      </w:r>
    </w:p>
    <w:p w:rsidR="0020018C" w:rsidRPr="0020018C" w:rsidRDefault="0020018C" w:rsidP="0020018C">
      <w:pPr>
        <w:spacing w:line="240" w:lineRule="auto"/>
        <w:ind w:left="-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0018C">
        <w:rPr>
          <w:rFonts w:ascii="Times New Roman" w:hAnsi="Times New Roman" w:cs="Times New Roman"/>
          <w:b/>
          <w:sz w:val="28"/>
          <w:szCs w:val="28"/>
        </w:rPr>
        <w:t>Царицыно  в     городе          Москве</w:t>
      </w:r>
    </w:p>
    <w:p w:rsidR="0020018C" w:rsidRPr="0020018C" w:rsidRDefault="0020018C" w:rsidP="0020018C">
      <w:pPr>
        <w:tabs>
          <w:tab w:val="left" w:pos="4680"/>
          <w:tab w:val="left" w:pos="9214"/>
        </w:tabs>
        <w:spacing w:line="240" w:lineRule="auto"/>
        <w:ind w:left="-426" w:right="5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18C">
        <w:rPr>
          <w:rFonts w:ascii="Times New Roman" w:hAnsi="Times New Roman" w:cs="Times New Roman"/>
          <w:b/>
          <w:sz w:val="28"/>
          <w:szCs w:val="28"/>
        </w:rPr>
        <w:t>на 2013  год»</w:t>
      </w:r>
    </w:p>
    <w:p w:rsidR="0020018C" w:rsidRPr="0020018C" w:rsidRDefault="0020018C" w:rsidP="0020018C">
      <w:pPr>
        <w:pStyle w:val="a3"/>
        <w:tabs>
          <w:tab w:val="left" w:pos="9214"/>
        </w:tabs>
        <w:ind w:left="-426" w:firstLine="709"/>
        <w:contextualSpacing/>
      </w:pPr>
    </w:p>
    <w:p w:rsidR="0020018C" w:rsidRPr="0020018C" w:rsidRDefault="0020018C" w:rsidP="0020018C">
      <w:pPr>
        <w:pStyle w:val="a3"/>
        <w:tabs>
          <w:tab w:val="left" w:pos="9214"/>
        </w:tabs>
        <w:ind w:left="-426" w:firstLine="709"/>
        <w:contextualSpacing/>
      </w:pPr>
      <w:r w:rsidRPr="0020018C">
        <w:t xml:space="preserve">В соответствии с частью 6 статьи 16 Закона города Москвы </w:t>
      </w:r>
      <w:r w:rsidRPr="0020018C">
        <w:br/>
        <w:t xml:space="preserve">от 06 ноября 2002 года № 56 «Об организации местного самоуправления </w:t>
      </w:r>
      <w:r w:rsidRPr="0020018C">
        <w:br/>
        <w:t xml:space="preserve">в городе Москве», </w:t>
      </w:r>
    </w:p>
    <w:p w:rsidR="0020018C" w:rsidRPr="0020018C" w:rsidRDefault="0020018C" w:rsidP="0020018C">
      <w:pPr>
        <w:pStyle w:val="a3"/>
        <w:tabs>
          <w:tab w:val="left" w:pos="9214"/>
        </w:tabs>
        <w:ind w:left="-426"/>
        <w:contextualSpacing/>
        <w:rPr>
          <w:b/>
        </w:rPr>
      </w:pPr>
    </w:p>
    <w:p w:rsidR="0020018C" w:rsidRDefault="0020018C" w:rsidP="0020018C">
      <w:pPr>
        <w:tabs>
          <w:tab w:val="left" w:pos="54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0018C">
        <w:rPr>
          <w:rFonts w:ascii="Times New Roman" w:hAnsi="Times New Roman" w:cs="Times New Roman"/>
          <w:b/>
          <w:sz w:val="28"/>
          <w:szCs w:val="28"/>
        </w:rPr>
        <w:t>Совет депутатов решил:</w:t>
      </w:r>
    </w:p>
    <w:p w:rsidR="0020018C" w:rsidRPr="0020018C" w:rsidRDefault="0020018C" w:rsidP="0020018C">
      <w:pPr>
        <w:tabs>
          <w:tab w:val="left" w:pos="540"/>
        </w:tabs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18C" w:rsidRDefault="00637CE9" w:rsidP="0020018C">
      <w:pPr>
        <w:tabs>
          <w:tab w:val="left" w:pos="0"/>
          <w:tab w:val="left" w:pos="9214"/>
        </w:tabs>
        <w:spacing w:line="240" w:lineRule="auto"/>
        <w:ind w:left="-426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0018C" w:rsidRPr="0020018C">
        <w:rPr>
          <w:rFonts w:ascii="Times New Roman" w:hAnsi="Times New Roman" w:cs="Times New Roman"/>
          <w:sz w:val="28"/>
          <w:szCs w:val="28"/>
        </w:rPr>
        <w:t>1. Внести изменения в приложение к решению муниципального Собрания внутригородского муниципального образования Царицыно в городе Москве от 13.12.2012 г. № МЦА-03-52 «Об утверждении структуры муниципалитета внутри</w:t>
      </w:r>
      <w:r w:rsidR="0020018C">
        <w:rPr>
          <w:rFonts w:ascii="Times New Roman" w:hAnsi="Times New Roman" w:cs="Times New Roman"/>
          <w:sz w:val="28"/>
          <w:szCs w:val="28"/>
        </w:rPr>
        <w:t xml:space="preserve">городского муниципального  </w:t>
      </w:r>
      <w:r w:rsidR="0020018C" w:rsidRPr="0020018C">
        <w:rPr>
          <w:rFonts w:ascii="Times New Roman" w:hAnsi="Times New Roman" w:cs="Times New Roman"/>
          <w:sz w:val="28"/>
          <w:szCs w:val="28"/>
        </w:rPr>
        <w:t>образования Царицыно  в     городе          Москве на 2013  год»  (приложение).</w:t>
      </w:r>
    </w:p>
    <w:p w:rsidR="0020018C" w:rsidRDefault="00637CE9" w:rsidP="0020018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18C" w:rsidRPr="0020018C">
        <w:rPr>
          <w:rFonts w:ascii="Times New Roman" w:hAnsi="Times New Roman" w:cs="Times New Roman"/>
          <w:sz w:val="28"/>
          <w:szCs w:val="28"/>
        </w:rPr>
        <w:t>2. Признать утратившим силу структуру муниципалитета, утвержденную решением муниципального Собрания внутригородского муниципального образования Царицыно в городе Москве от 13 декабря 2012 года № МЦА-03-52.</w:t>
      </w:r>
    </w:p>
    <w:p w:rsidR="0020018C" w:rsidRDefault="00637CE9" w:rsidP="0020018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18C" w:rsidRPr="0020018C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подписания.</w:t>
      </w:r>
    </w:p>
    <w:p w:rsidR="0020018C" w:rsidRDefault="00B106C0" w:rsidP="00B106C0">
      <w:pPr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0018C" w:rsidRPr="0020018C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в газете «Царицынский вестник и на </w:t>
      </w:r>
      <w:r w:rsidR="007301A0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301A0" w:rsidRPr="00B106C0">
        <w:rPr>
          <w:rFonts w:ascii="Times New Roman" w:hAnsi="Times New Roman" w:cs="Times New Roman"/>
          <w:sz w:val="28"/>
          <w:szCs w:val="28"/>
        </w:rPr>
        <w:t>сайте муниципального округа Царицыно в городе Москве.</w:t>
      </w:r>
    </w:p>
    <w:p w:rsidR="0020018C" w:rsidRPr="00AB7CA1" w:rsidRDefault="00637CE9" w:rsidP="00B106C0">
      <w:pPr>
        <w:autoSpaceDE w:val="0"/>
        <w:autoSpaceDN w:val="0"/>
        <w:adjustRightInd w:val="0"/>
        <w:spacing w:line="240" w:lineRule="auto"/>
        <w:ind w:left="-426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018C" w:rsidRPr="000051BD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0018C" w:rsidRPr="000051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018C" w:rsidRPr="000051BD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20018C">
        <w:rPr>
          <w:rFonts w:ascii="Times New Roman" w:hAnsi="Times New Roman" w:cs="Times New Roman"/>
          <w:sz w:val="28"/>
          <w:szCs w:val="28"/>
        </w:rPr>
        <w:t>астоящего решения возложить на г</w:t>
      </w:r>
      <w:r w:rsidR="0020018C" w:rsidRPr="000051BD">
        <w:rPr>
          <w:rFonts w:ascii="Times New Roman" w:hAnsi="Times New Roman" w:cs="Times New Roman"/>
          <w:sz w:val="28"/>
          <w:szCs w:val="28"/>
        </w:rPr>
        <w:t>лаву муниципально</w:t>
      </w:r>
      <w:r w:rsidR="0020018C">
        <w:rPr>
          <w:rFonts w:ascii="Times New Roman" w:hAnsi="Times New Roman" w:cs="Times New Roman"/>
          <w:sz w:val="28"/>
          <w:szCs w:val="28"/>
        </w:rPr>
        <w:t>го округа Царицыно В.С. Козлова</w:t>
      </w:r>
      <w:r w:rsidR="00B106C0">
        <w:rPr>
          <w:rFonts w:ascii="Times New Roman" w:hAnsi="Times New Roman" w:cs="Times New Roman"/>
          <w:sz w:val="28"/>
          <w:szCs w:val="28"/>
        </w:rPr>
        <w:t>.</w:t>
      </w:r>
    </w:p>
    <w:p w:rsidR="0020018C" w:rsidRPr="000051BD" w:rsidRDefault="0020018C" w:rsidP="0020018C">
      <w:pPr>
        <w:pStyle w:val="a3"/>
        <w:ind w:left="-426"/>
        <w:contextualSpacing/>
      </w:pPr>
    </w:p>
    <w:p w:rsidR="0020018C" w:rsidRDefault="0020018C" w:rsidP="0020018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20018C" w:rsidRPr="000051BD" w:rsidRDefault="0020018C" w:rsidP="0020018C">
      <w:pPr>
        <w:spacing w:line="240" w:lineRule="auto"/>
        <w:ind w:left="-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1BD">
        <w:rPr>
          <w:rFonts w:ascii="Times New Roman" w:hAnsi="Times New Roman" w:cs="Times New Roman"/>
          <w:b/>
          <w:sz w:val="28"/>
          <w:szCs w:val="28"/>
        </w:rPr>
        <w:t>Царицыно</w:t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 w:rsidRPr="000051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В.С. Козлов</w:t>
      </w:r>
    </w:p>
    <w:p w:rsidR="00A54435" w:rsidRDefault="00A54435" w:rsidP="0020018C">
      <w:pPr>
        <w:tabs>
          <w:tab w:val="left" w:pos="9214"/>
        </w:tabs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  <w:sectPr w:rsidR="00A544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018C" w:rsidRPr="006416E2" w:rsidRDefault="0020018C" w:rsidP="00467741">
      <w:pPr>
        <w:pStyle w:val="a6"/>
        <w:jc w:val="right"/>
        <w:rPr>
          <w:rFonts w:ascii="Times New Roman" w:hAnsi="Times New Roman" w:cs="Times New Roman"/>
        </w:rPr>
      </w:pPr>
      <w:r w:rsidRPr="006416E2">
        <w:rPr>
          <w:rFonts w:ascii="Times New Roman" w:hAnsi="Times New Roman" w:cs="Times New Roman"/>
        </w:rPr>
        <w:lastRenderedPageBreak/>
        <w:t>ПРИЛОЖ</w:t>
      </w:r>
      <w:bookmarkStart w:id="0" w:name="_GoBack"/>
      <w:bookmarkEnd w:id="0"/>
      <w:r w:rsidRPr="006416E2">
        <w:rPr>
          <w:rFonts w:ascii="Times New Roman" w:hAnsi="Times New Roman" w:cs="Times New Roman"/>
        </w:rPr>
        <w:t>ЕНИЕ  1</w:t>
      </w:r>
    </w:p>
    <w:p w:rsidR="0020018C" w:rsidRDefault="0020018C" w:rsidP="00467741">
      <w:pPr>
        <w:pStyle w:val="a6"/>
        <w:jc w:val="right"/>
        <w:rPr>
          <w:rFonts w:ascii="Times New Roman" w:hAnsi="Times New Roman" w:cs="Times New Roman"/>
        </w:rPr>
      </w:pPr>
      <w:r w:rsidRPr="006416E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решению </w:t>
      </w:r>
      <w:r w:rsidR="00467741">
        <w:rPr>
          <w:rFonts w:ascii="Times New Roman" w:hAnsi="Times New Roman" w:cs="Times New Roman"/>
        </w:rPr>
        <w:t>Совета депутатов муниципального округа Царицыно</w:t>
      </w:r>
    </w:p>
    <w:p w:rsidR="0020018C" w:rsidRDefault="00467741" w:rsidP="00467741">
      <w:pPr>
        <w:pStyle w:val="a6"/>
        <w:jc w:val="right"/>
        <w:rPr>
          <w:rFonts w:ascii="Times New Roman" w:hAnsi="Times New Roman" w:cs="Times New Roman"/>
        </w:rPr>
      </w:pPr>
      <w:r w:rsidRPr="006416E2">
        <w:rPr>
          <w:rFonts w:ascii="Times New Roman" w:hAnsi="Times New Roman" w:cs="Times New Roman"/>
        </w:rPr>
        <w:t xml:space="preserve"> </w:t>
      </w:r>
      <w:r w:rsidR="00EF784C">
        <w:rPr>
          <w:rFonts w:ascii="Times New Roman" w:hAnsi="Times New Roman" w:cs="Times New Roman"/>
        </w:rPr>
        <w:t>10.04.2013 г. № МЦА-03-34</w:t>
      </w:r>
    </w:p>
    <w:p w:rsidR="00467741" w:rsidRDefault="00467741" w:rsidP="00467741">
      <w:pPr>
        <w:pStyle w:val="a6"/>
        <w:jc w:val="right"/>
        <w:rPr>
          <w:rFonts w:ascii="Times New Roman" w:hAnsi="Times New Roman" w:cs="Times New Roman"/>
        </w:rPr>
      </w:pPr>
    </w:p>
    <w:p w:rsidR="0020018C" w:rsidRDefault="0020018C" w:rsidP="0020018C">
      <w:pPr>
        <w:pStyle w:val="1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СТРУКТУРА АДМИНИСТРАЦИИ МУНИЦИПАЛЬНОГО ОКРУГА ЦАРИЦЫНО В ГОРОДЕ МОСКВЕ  С 10.04.2013 г.</w:t>
      </w:r>
    </w:p>
    <w:p w:rsidR="0020018C" w:rsidRDefault="00116D9D" w:rsidP="0020018C">
      <w:pPr>
        <w:spacing w:line="360" w:lineRule="auto"/>
        <w:jc w:val="both"/>
        <w:rPr>
          <w:sz w:val="28"/>
        </w:rPr>
      </w:pPr>
      <w:r>
        <w:rPr>
          <w:sz w:val="28"/>
        </w:rPr>
      </w:r>
      <w:r>
        <w:rPr>
          <w:sz w:val="28"/>
        </w:rPr>
        <w:pict>
          <v:group id="_x0000_s1026" editas="canvas" style="width:724.65pt;height:432.1pt;mso-position-horizontal-relative:char;mso-position-vertical-relative:line" coordorigin="4819,-165" coordsize="7247,432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819;top:-165;width:7247;height:4321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7206;top:-75;width:2790;height:450">
              <o:extrusion v:ext="view" on="t"/>
              <v:textbox style="mso-next-textbox:#_x0000_s1028">
                <w:txbxContent>
                  <w:p w:rsidR="0020018C" w:rsidRDefault="0020018C" w:rsidP="0020018C">
                    <w:pPr>
                      <w:jc w:val="center"/>
                    </w:pPr>
                  </w:p>
                  <w:p w:rsidR="0020018C" w:rsidRPr="00CD5FC4" w:rsidRDefault="0020018C" w:rsidP="002001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ГЛАВА АДМИНИСТРАЦИИ МУНИЦИПАЛЬНОГО ОКРУГА</w:t>
                    </w:r>
                  </w:p>
                </w:txbxContent>
              </v:textbox>
            </v:shape>
            <v:shape id="_x0000_s1029" type="#_x0000_t202" style="position:absolute;left:5188;top:637;width:2520;height:360">
              <o:extrusion v:ext="view" on="t"/>
              <v:textbox style="mso-next-textbox:#_x0000_s1029">
                <w:txbxContent>
                  <w:p w:rsidR="0020018C" w:rsidRPr="00CD5FC4" w:rsidRDefault="0020018C" w:rsidP="0020018C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Заместитель главы администрации муниципального округа</w:t>
                    </w:r>
                  </w:p>
                </w:txbxContent>
              </v:textbox>
            </v:shape>
            <v:shape id="_x0000_s1030" type="#_x0000_t202" style="position:absolute;left:8154;top:1095;width:1097;height:397">
              <o:extrusion v:ext="view" on="t"/>
              <v:textbox style="mso-next-textbox:#_x0000_s1030">
                <w:txbxContent>
                  <w:p w:rsidR="0020018C" w:rsidRDefault="0020018C" w:rsidP="0020018C">
                    <w:pPr>
                      <w:jc w:val="center"/>
                    </w:pPr>
                    <w:r>
                      <w:t xml:space="preserve">Советник службы по </w:t>
                    </w:r>
                    <w:proofErr w:type="spellStart"/>
                    <w:r>
                      <w:t>ОПиП</w:t>
                    </w:r>
                    <w:proofErr w:type="spellEnd"/>
                    <w:r>
                      <w:t xml:space="preserve">  1</w:t>
                    </w:r>
                  </w:p>
                </w:txbxContent>
              </v:textbox>
            </v:shape>
            <v:shape id="_x0000_s1031" type="#_x0000_t202" style="position:absolute;left:8111;top:1635;width:1140;height:407">
              <o:extrusion v:ext="view" on="t"/>
              <v:textbox style="mso-next-textbox:#_x0000_s1031">
                <w:txbxContent>
                  <w:p w:rsidR="0020018C" w:rsidRDefault="0020018C" w:rsidP="0020018C">
                    <w:pPr>
                      <w:jc w:val="center"/>
                    </w:pPr>
                    <w:r>
                      <w:t xml:space="preserve">Главный специалист  службы </w:t>
                    </w:r>
                    <w:proofErr w:type="spellStart"/>
                    <w:r>
                      <w:t>ОПиП</w:t>
                    </w:r>
                    <w:proofErr w:type="spellEnd"/>
                    <w:r>
                      <w:t xml:space="preserve"> 4 </w:t>
                    </w:r>
                  </w:p>
                </w:txbxContent>
              </v:textbox>
            </v:shape>
            <v:shape id="_x0000_s1032" type="#_x0000_t202" style="position:absolute;left:4831;top:1867;width:990;height:360">
              <o:extrusion v:ext="view" on="t"/>
              <v:textbox style="mso-next-textbox:#_x0000_s1032">
                <w:txbxContent>
                  <w:p w:rsidR="0020018C" w:rsidRDefault="0020018C" w:rsidP="0020018C">
                    <w:r>
                      <w:t xml:space="preserve"> Советник 1</w:t>
                    </w:r>
                  </w:p>
                </w:txbxContent>
              </v:textbox>
            </v:shape>
            <v:shape id="_x0000_s1033" type="#_x0000_t202" style="position:absolute;left:4819;top:2325;width:990;height:390">
              <o:extrusion v:ext="view" on="t"/>
              <v:textbox style="mso-next-textbox:#_x0000_s1033">
                <w:txbxContent>
                  <w:p w:rsidR="0020018C" w:rsidRDefault="0020018C" w:rsidP="0020018C">
                    <w:r>
                      <w:t>Главный специалист  2</w:t>
                    </w:r>
                  </w:p>
                  <w:p w:rsidR="0020018C" w:rsidRDefault="0020018C" w:rsidP="0020018C">
                    <w:pPr>
                      <w:jc w:val="center"/>
                    </w:pPr>
                  </w:p>
                </w:txbxContent>
              </v:textbox>
            </v:shape>
            <v:line id="_x0000_s1034" style="position:absolute;flip:x" from="6487,457" to="8467,458"/>
            <v:line id="_x0000_s1035" style="position:absolute" from="6486,735" to="6486,735"/>
            <v:line id="_x0000_s1036" style="position:absolute" from="5316,2715" to="5316,2715"/>
            <v:line id="_x0000_s1037" style="position:absolute" from="6486,458" to="6488,593"/>
            <v:shape id="_x0000_s1038" type="#_x0000_t202" style="position:absolute;left:6486;top:2445;width:1260;height:450">
              <o:extrusion v:ext="view" on="t"/>
              <v:textbox style="mso-next-textbox:#_x0000_s1038">
                <w:txbxContent>
                  <w:p w:rsidR="0020018C" w:rsidRPr="00962196" w:rsidRDefault="0020018C" w:rsidP="0020018C">
                    <w:r w:rsidRPr="00962196">
                      <w:t>Ведущий специалист</w:t>
                    </w:r>
                  </w:p>
                  <w:p w:rsidR="0020018C" w:rsidRPr="00962196" w:rsidRDefault="0020018C" w:rsidP="0020018C">
                    <w:pPr>
                      <w:jc w:val="center"/>
                    </w:pPr>
                    <w:r>
                      <w:t xml:space="preserve">КДН и ЗП </w:t>
                    </w:r>
                  </w:p>
                </w:txbxContent>
              </v:textbox>
            </v:shape>
            <v:shape id="_x0000_s1039" type="#_x0000_t202" style="position:absolute;left:9366;top:1275;width:1710;height:540">
              <o:extrusion v:ext="view" on="t"/>
              <v:textbox style="mso-next-textbox:#_x0000_s1039">
                <w:txbxContent>
                  <w:p w:rsidR="0020018C" w:rsidRPr="00962196" w:rsidRDefault="0020018C" w:rsidP="0020018C">
                    <w:r>
                      <w:t>Главный бухгалтер - н</w:t>
                    </w:r>
                    <w:r w:rsidRPr="00962196">
                      <w:t>ачальник отдела бух</w:t>
                    </w:r>
                    <w:r>
                      <w:t>галтерского учета и отчетности</w:t>
                    </w:r>
                  </w:p>
                </w:txbxContent>
              </v:textbox>
            </v:shape>
            <v:shape id="_x0000_s1040" type="#_x0000_t202" style="position:absolute;left:9366;top:1905;width:1170;height:360">
              <o:extrusion v:ext="view" on="t"/>
              <v:textbox style="mso-next-textbox:#_x0000_s1040">
                <w:txbxContent>
                  <w:p w:rsidR="0020018C" w:rsidRDefault="0020018C" w:rsidP="0020018C">
                    <w:r>
                      <w:t xml:space="preserve">Бухгалтер-главный специалист </w:t>
                    </w:r>
                  </w:p>
                </w:txbxContent>
              </v:textbox>
            </v:shape>
            <v:shape id="_x0000_s1041" type="#_x0000_t202" style="position:absolute;left:9366;top:2355;width:1170;height:360">
              <o:extrusion v:ext="view" on="t"/>
              <v:textbox style="mso-next-textbox:#_x0000_s1041">
                <w:txbxContent>
                  <w:p w:rsidR="0020018C" w:rsidRDefault="0020018C" w:rsidP="0020018C">
                    <w:r>
                      <w:t>Специалист 2-ой категории</w:t>
                    </w:r>
                  </w:p>
                </w:txbxContent>
              </v:textbox>
            </v:shape>
            <v:shape id="_x0000_s1042" type="#_x0000_t202" style="position:absolute;left:6486;top:1783;width:1260;height:540">
              <o:extrusion v:ext="view" on="t"/>
              <v:textbox style="mso-next-textbox:#_x0000_s1042">
                <w:txbxContent>
                  <w:p w:rsidR="0020018C" w:rsidRPr="00190A95" w:rsidRDefault="0020018C" w:rsidP="0020018C">
                    <w:pPr>
                      <w:jc w:val="center"/>
                    </w:pPr>
                    <w:r w:rsidRPr="00190A95">
                      <w:t xml:space="preserve">Главный специалист </w:t>
                    </w:r>
                    <w:proofErr w:type="gramStart"/>
                    <w:r w:rsidRPr="00190A95">
                      <w:t>-о</w:t>
                    </w:r>
                    <w:proofErr w:type="gramEnd"/>
                    <w:r w:rsidRPr="00190A95">
                      <w:t>тветственный секретарь КДН и ЗП</w:t>
                    </w:r>
                  </w:p>
                </w:txbxContent>
              </v:textbox>
            </v:shape>
            <v:line id="_x0000_s1043" style="position:absolute" from="8466,375" to="8467,457"/>
            <v:shape id="_x0000_s1044" type="#_x0000_t202" style="position:absolute;left:10716;top:3075;width:1080;height:536">
              <o:extrusion v:ext="view" on="t"/>
              <v:textbox style="mso-next-textbox:#_x0000_s1044">
                <w:txbxContent>
                  <w:p w:rsidR="0020018C" w:rsidRPr="00EE15DF" w:rsidRDefault="0020018C" w:rsidP="0020018C">
                    <w:r w:rsidRPr="00EE15DF">
                      <w:t xml:space="preserve">Ведущий специалист по орг. </w:t>
                    </w:r>
                    <w:r>
                      <w:t>вопроса</w:t>
                    </w:r>
                    <w:r w:rsidRPr="00EE15DF">
                      <w:t>м</w:t>
                    </w:r>
                    <w:r>
                      <w:t xml:space="preserve"> 1</w:t>
                    </w:r>
                  </w:p>
                </w:txbxContent>
              </v:textbox>
            </v:shape>
            <v:shape id="_x0000_s1045" type="#_x0000_t202" style="position:absolute;left:10716;top:2535;width:1080;height:492">
              <o:extrusion v:ext="view" on="t"/>
              <v:textbox style="mso-next-textbox:#_x0000_s1045">
                <w:txbxContent>
                  <w:p w:rsidR="0020018C" w:rsidRPr="00EE15DF" w:rsidRDefault="0020018C" w:rsidP="0020018C">
                    <w:r w:rsidRPr="00EE15DF">
                      <w:t>Главный специалист кадровой службы</w:t>
                    </w:r>
                    <w:r>
                      <w:t xml:space="preserve"> 1</w:t>
                    </w:r>
                  </w:p>
                </w:txbxContent>
              </v:textbox>
            </v:shape>
            <v:shape id="_x0000_s1046" type="#_x0000_t202" style="position:absolute;left:10716;top:1905;width:1080;height:540">
              <o:extrusion v:ext="view" on="t"/>
              <v:textbox style="mso-next-textbox:#_x0000_s1046">
                <w:txbxContent>
                  <w:p w:rsidR="0020018C" w:rsidRPr="00EE15DF" w:rsidRDefault="0020018C" w:rsidP="0020018C">
                    <w:r w:rsidRPr="00EE15DF">
                      <w:t xml:space="preserve">Юрисконсульт </w:t>
                    </w:r>
                    <w:proofErr w:type="gramStart"/>
                    <w:r w:rsidRPr="00EE15DF">
                      <w:t>–г</w:t>
                    </w:r>
                    <w:proofErr w:type="gramEnd"/>
                    <w:r w:rsidRPr="00EE15DF">
                      <w:t>лавный специалист</w:t>
                    </w:r>
                    <w:r>
                      <w:t xml:space="preserve"> 1</w:t>
                    </w:r>
                  </w:p>
                </w:txbxContent>
              </v:textbox>
            </v:shape>
            <v:shape id="_x0000_s1047" type="#_x0000_t202" style="position:absolute;left:10716;top:3678;width:1170;height:477">
              <o:extrusion v:ext="view" on="t"/>
              <v:textbox style="mso-next-textbox:#_x0000_s1047">
                <w:txbxContent>
                  <w:p w:rsidR="0020018C" w:rsidRDefault="0020018C" w:rsidP="0020018C">
                    <w:r w:rsidRPr="00EE15DF">
                      <w:t>Ведущий специалист по</w:t>
                    </w:r>
                    <w:r>
                      <w:t xml:space="preserve"> делопроизводству 1</w:t>
                    </w:r>
                  </w:p>
                </w:txbxContent>
              </v:textbox>
            </v:shape>
            <v:line id="_x0000_s1048" style="position:absolute" from="8826,375" to="8826,555"/>
            <v:line id="_x0000_s1049" style="position:absolute" from="8826,555" to="10176,555"/>
            <v:line id="_x0000_s1050" style="position:absolute" from="10176,555" to="10176,1275"/>
            <v:line id="_x0000_s1051" style="position:absolute" from="9276,375" to="9276,825"/>
            <v:line id="_x0000_s1052" style="position:absolute" from="9276,825" to="11436,825"/>
            <v:line id="_x0000_s1053" style="position:absolute" from="11436,825" to="11436,1905"/>
            <v:line id="_x0000_s1054" style="position:absolute" from="9366,2265" to="9366,2355"/>
            <v:line id="_x0000_s1055" style="position:absolute" from="4956,1635" to="4956,1815"/>
            <v:line id="_x0000_s1056" style="position:absolute" from="6021,997" to="6022,1095"/>
            <v:line id="_x0000_s1057" style="position:absolute" from="8917,375" to="8918,1095"/>
            <v:line id="_x0000_s1058" style="position:absolute" from="7654,1095" to="7656,1783"/>
            <v:shape id="_x0000_s1059" type="#_x0000_t202" style="position:absolute;left:8111;top:2167;width:1101;height:493">
              <o:extrusion v:ext="view" on="t"/>
              <v:textbox style="mso-next-textbox:#_x0000_s1059">
                <w:txbxContent>
                  <w:p w:rsidR="0020018C" w:rsidRDefault="0020018C" w:rsidP="0020018C">
                    <w:pPr>
                      <w:jc w:val="center"/>
                    </w:pPr>
                    <w:r>
                      <w:t xml:space="preserve">Ведущий специалист службы </w:t>
                    </w:r>
                    <w:proofErr w:type="spellStart"/>
                    <w:r>
                      <w:t>ОПиП</w:t>
                    </w:r>
                    <w:proofErr w:type="spellEnd"/>
                    <w:r>
                      <w:t xml:space="preserve">  4</w:t>
                    </w:r>
                  </w:p>
                  <w:p w:rsidR="0020018C" w:rsidRDefault="0020018C" w:rsidP="0020018C">
                    <w:pPr>
                      <w:jc w:val="center"/>
                    </w:pPr>
                    <w:r>
                      <w:t xml:space="preserve">4 </w:t>
                    </w:r>
                  </w:p>
                </w:txbxContent>
              </v:textbox>
            </v:shape>
            <v:shape id="_x0000_s1060" type="#_x0000_t202" style="position:absolute;left:4819;top:2848;width:989;height:474">
              <o:extrusion v:ext="view" on="t"/>
              <v:textbox style="mso-next-textbox:#_x0000_s1060">
                <w:txbxContent>
                  <w:p w:rsidR="0020018C" w:rsidRDefault="0020018C" w:rsidP="0020018C">
                    <w:r>
                      <w:t>Ведущий специалист  1</w:t>
                    </w:r>
                  </w:p>
                  <w:p w:rsidR="0020018C" w:rsidRDefault="0020018C" w:rsidP="0020018C">
                    <w:r>
                      <w:t>2-ой кат.      1</w:t>
                    </w:r>
                  </w:p>
                  <w:p w:rsidR="0020018C" w:rsidRDefault="0020018C" w:rsidP="0020018C">
                    <w:pPr>
                      <w:jc w:val="center"/>
                    </w:pPr>
                  </w:p>
                </w:txbxContent>
              </v:textbox>
            </v:shape>
            <v:shape id="_x0000_s1061" type="#_x0000_t202" style="position:absolute;left:4819;top:1169;width:1440;height:540">
              <o:extrusion v:ext="view" on="t"/>
              <v:textbox style="mso-next-textbox:#_x0000_s1061">
                <w:txbxContent>
                  <w:p w:rsidR="0020018C" w:rsidRPr="003C0A86" w:rsidRDefault="0020018C" w:rsidP="0020018C">
                    <w:r w:rsidRPr="003C0A86">
                      <w:t>Заведующий сектором по организации спортивной и досуговой работы</w:t>
                    </w:r>
                    <w:r>
                      <w:t xml:space="preserve"> 1</w:t>
                    </w:r>
                  </w:p>
                </w:txbxContent>
              </v:textbox>
            </v:shape>
            <v:shape id="_x0000_s1062" type="#_x0000_t202" style="position:absolute;left:4832;top:3443;width:989;height:367">
              <o:extrusion v:ext="view" on="t"/>
              <v:textbox style="mso-next-textbox:#_x0000_s1062">
                <w:txbxContent>
                  <w:p w:rsidR="0020018C" w:rsidRDefault="0020018C" w:rsidP="0020018C">
                    <w:r>
                      <w:t>Специалист  2-ой кат. 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0018C" w:rsidRPr="00367E58" w:rsidRDefault="0020018C" w:rsidP="0020018C">
      <w:pPr>
        <w:tabs>
          <w:tab w:val="left" w:pos="1635"/>
        </w:tabs>
        <w:rPr>
          <w:b/>
          <w:sz w:val="28"/>
        </w:rPr>
      </w:pPr>
      <w:r w:rsidRPr="007B6DEB">
        <w:rPr>
          <w:b/>
          <w:sz w:val="28"/>
        </w:rPr>
        <w:t xml:space="preserve">               Глава администрации муниципального округа Царицыно</w:t>
      </w:r>
      <w:r w:rsidRPr="00367E58">
        <w:rPr>
          <w:b/>
          <w:sz w:val="28"/>
        </w:rPr>
        <w:t xml:space="preserve">                                         З.В. Никитина</w:t>
      </w:r>
    </w:p>
    <w:sectPr w:rsidR="0020018C" w:rsidRPr="00367E58" w:rsidSect="0046774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0018C"/>
    <w:rsid w:val="0001099B"/>
    <w:rsid w:val="0005560F"/>
    <w:rsid w:val="001071C6"/>
    <w:rsid w:val="00116D9D"/>
    <w:rsid w:val="0020018C"/>
    <w:rsid w:val="00234EB8"/>
    <w:rsid w:val="002F4441"/>
    <w:rsid w:val="00467741"/>
    <w:rsid w:val="00637CE9"/>
    <w:rsid w:val="00693048"/>
    <w:rsid w:val="00695751"/>
    <w:rsid w:val="007301A0"/>
    <w:rsid w:val="00A50DD9"/>
    <w:rsid w:val="00A54435"/>
    <w:rsid w:val="00B106C0"/>
    <w:rsid w:val="00CF7D1A"/>
    <w:rsid w:val="00DB2F72"/>
    <w:rsid w:val="00E22A1A"/>
    <w:rsid w:val="00EF784C"/>
    <w:rsid w:val="00F1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9B"/>
  </w:style>
  <w:style w:type="paragraph" w:styleId="1">
    <w:name w:val="heading 1"/>
    <w:basedOn w:val="a"/>
    <w:next w:val="a"/>
    <w:link w:val="10"/>
    <w:qFormat/>
    <w:rsid w:val="002001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018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0018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20018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0018C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20018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F7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7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2011</cp:lastModifiedBy>
  <cp:revision>6</cp:revision>
  <cp:lastPrinted>2013-04-11T06:45:00Z</cp:lastPrinted>
  <dcterms:created xsi:type="dcterms:W3CDTF">2013-04-08T07:20:00Z</dcterms:created>
  <dcterms:modified xsi:type="dcterms:W3CDTF">2013-04-12T05:30:00Z</dcterms:modified>
</cp:coreProperties>
</file>