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12" w:rsidRDefault="00057A12" w:rsidP="00057A12">
      <w:pPr>
        <w:pStyle w:val="2"/>
        <w:contextualSpacing/>
        <w:jc w:val="center"/>
        <w:rPr>
          <w:sz w:val="32"/>
          <w:szCs w:val="32"/>
        </w:rPr>
      </w:pPr>
      <w:r>
        <w:rPr>
          <w:sz w:val="32"/>
          <w:szCs w:val="32"/>
        </w:rPr>
        <w:t>СОВЕТ ДЕПУТАТОВ</w:t>
      </w:r>
    </w:p>
    <w:p w:rsidR="00057A12" w:rsidRPr="007712BB" w:rsidRDefault="00057A12" w:rsidP="00057A12">
      <w:pPr>
        <w:pStyle w:val="1"/>
        <w:contextualSpacing/>
        <w:jc w:val="center"/>
        <w:rPr>
          <w:b w:val="0"/>
          <w:i/>
          <w:szCs w:val="28"/>
        </w:rPr>
      </w:pPr>
      <w:r w:rsidRPr="007712BB">
        <w:rPr>
          <w:b w:val="0"/>
          <w:i/>
        </w:rPr>
        <w:t>МУНИЦИПАЛЬНОГО ОКРУГА</w:t>
      </w:r>
    </w:p>
    <w:p w:rsidR="00057A12" w:rsidRPr="00F96515" w:rsidRDefault="00057A12" w:rsidP="00057A12">
      <w:pPr>
        <w:pStyle w:val="2"/>
        <w:contextualSpacing/>
        <w:jc w:val="center"/>
        <w:rPr>
          <w:sz w:val="32"/>
          <w:szCs w:val="32"/>
        </w:rPr>
      </w:pPr>
      <w:r w:rsidRPr="00F96515">
        <w:rPr>
          <w:sz w:val="32"/>
          <w:szCs w:val="32"/>
        </w:rPr>
        <w:t>ЦАРИЦЫНО</w:t>
      </w:r>
    </w:p>
    <w:p w:rsidR="00057A12" w:rsidRPr="00F96515" w:rsidRDefault="00057A12" w:rsidP="00057A12">
      <w:pPr>
        <w:spacing w:line="240" w:lineRule="auto"/>
        <w:contextualSpacing/>
        <w:rPr>
          <w:rFonts w:ascii="Times New Roman" w:hAnsi="Times New Roman" w:cs="Times New Roman"/>
          <w:b/>
          <w:sz w:val="24"/>
          <w:szCs w:val="24"/>
        </w:rPr>
      </w:pPr>
    </w:p>
    <w:p w:rsidR="00057A12" w:rsidRPr="00F96515" w:rsidRDefault="00057A12" w:rsidP="00057A12">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057A12" w:rsidRPr="007712BB" w:rsidRDefault="00057A12" w:rsidP="00057A12">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057A12" w:rsidRDefault="00057A12" w:rsidP="00057A12">
      <w:pPr>
        <w:pStyle w:val="a3"/>
      </w:pPr>
    </w:p>
    <w:p w:rsidR="00057A12" w:rsidRPr="00E87501" w:rsidRDefault="00057A12" w:rsidP="00057A12">
      <w:pPr>
        <w:pStyle w:val="a3"/>
        <w:rPr>
          <w:rFonts w:ascii="Times New Roman" w:hAnsi="Times New Roman" w:cs="Times New Roman"/>
          <w:b/>
          <w:sz w:val="28"/>
          <w:szCs w:val="28"/>
          <w:u w:val="single"/>
        </w:rPr>
      </w:pPr>
      <w:r>
        <w:rPr>
          <w:rFonts w:ascii="Times New Roman" w:hAnsi="Times New Roman" w:cs="Times New Roman"/>
          <w:b/>
          <w:sz w:val="28"/>
          <w:szCs w:val="28"/>
          <w:u w:val="single"/>
        </w:rPr>
        <w:t>13.06.2013 №МЦА-03-59</w:t>
      </w:r>
    </w:p>
    <w:p w:rsidR="00057A12" w:rsidRDefault="00057A12" w:rsidP="00057A12"/>
    <w:p w:rsidR="00057A12" w:rsidRDefault="00057A12" w:rsidP="00057A12">
      <w:pPr>
        <w:pStyle w:val="Default"/>
        <w:tabs>
          <w:tab w:val="left" w:pos="5529"/>
        </w:tabs>
        <w:ind w:right="3968"/>
        <w:jc w:val="both"/>
        <w:rPr>
          <w:sz w:val="28"/>
          <w:szCs w:val="28"/>
        </w:rPr>
      </w:pPr>
      <w:r>
        <w:rPr>
          <w:b/>
          <w:bCs/>
          <w:sz w:val="28"/>
          <w:szCs w:val="28"/>
        </w:rPr>
        <w:t xml:space="preserve">Об </w:t>
      </w:r>
      <w:r w:rsidRPr="006C6600">
        <w:rPr>
          <w:b/>
          <w:sz w:val="28"/>
          <w:szCs w:val="28"/>
        </w:rPr>
        <w:t>утверждении Положения о порядке</w:t>
      </w:r>
      <w:r>
        <w:rPr>
          <w:b/>
          <w:bCs/>
          <w:sz w:val="28"/>
          <w:szCs w:val="28"/>
        </w:rPr>
        <w:t xml:space="preserve">  </w:t>
      </w:r>
      <w:r w:rsidRPr="006C6600">
        <w:rPr>
          <w:b/>
          <w:sz w:val="28"/>
          <w:szCs w:val="28"/>
        </w:rPr>
        <w:t xml:space="preserve">предоставления  гарантий  </w:t>
      </w:r>
      <w:r>
        <w:rPr>
          <w:b/>
          <w:bCs/>
          <w:sz w:val="28"/>
          <w:szCs w:val="28"/>
        </w:rPr>
        <w:t xml:space="preserve">муниципальным служащим аппарата Совета депутатов муниципального округа Царицыно  </w:t>
      </w:r>
    </w:p>
    <w:p w:rsidR="00057A12" w:rsidRDefault="00057A12" w:rsidP="00057A12">
      <w:pPr>
        <w:shd w:val="clear" w:color="auto" w:fill="FFFFFF"/>
        <w:ind w:left="34" w:right="4145"/>
        <w:rPr>
          <w:b/>
          <w:bCs/>
          <w:color w:val="000000"/>
          <w:sz w:val="28"/>
          <w:szCs w:val="28"/>
        </w:rPr>
      </w:pPr>
    </w:p>
    <w:p w:rsidR="00057A12" w:rsidRDefault="00057A12" w:rsidP="00057A12">
      <w:pPr>
        <w:pStyle w:val="a3"/>
        <w:ind w:firstLine="708"/>
        <w:jc w:val="both"/>
        <w:rPr>
          <w:rFonts w:ascii="Times New Roman" w:hAnsi="Times New Roman" w:cs="Times New Roman"/>
          <w:spacing w:val="12"/>
          <w:sz w:val="28"/>
          <w:szCs w:val="28"/>
        </w:rPr>
      </w:pPr>
      <w:r w:rsidRPr="006C6600">
        <w:rPr>
          <w:rFonts w:ascii="Times New Roman" w:hAnsi="Times New Roman" w:cs="Times New Roman"/>
          <w:sz w:val="28"/>
          <w:szCs w:val="28"/>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6C6600">
        <w:rPr>
          <w:rFonts w:ascii="Times New Roman" w:hAnsi="Times New Roman" w:cs="Times New Roman"/>
          <w:spacing w:val="12"/>
          <w:sz w:val="28"/>
          <w:szCs w:val="28"/>
        </w:rPr>
        <w:t xml:space="preserve">» </w:t>
      </w:r>
    </w:p>
    <w:p w:rsidR="00057A12" w:rsidRPr="006C6600" w:rsidRDefault="00057A12" w:rsidP="00057A12">
      <w:pPr>
        <w:pStyle w:val="a3"/>
        <w:ind w:firstLine="708"/>
        <w:jc w:val="both"/>
        <w:rPr>
          <w:rFonts w:ascii="Times New Roman" w:hAnsi="Times New Roman" w:cs="Times New Roman"/>
          <w:spacing w:val="6"/>
          <w:sz w:val="28"/>
          <w:szCs w:val="28"/>
        </w:rPr>
      </w:pPr>
      <w:r w:rsidRPr="006C6600">
        <w:rPr>
          <w:rFonts w:ascii="Times New Roman" w:hAnsi="Times New Roman" w:cs="Times New Roman"/>
          <w:b/>
          <w:spacing w:val="12"/>
          <w:sz w:val="28"/>
          <w:szCs w:val="28"/>
        </w:rPr>
        <w:t xml:space="preserve">Совет депутатов муниципального округа </w:t>
      </w:r>
      <w:r>
        <w:rPr>
          <w:rFonts w:ascii="Times New Roman" w:hAnsi="Times New Roman" w:cs="Times New Roman"/>
          <w:b/>
          <w:bCs/>
          <w:spacing w:val="1"/>
          <w:sz w:val="28"/>
          <w:szCs w:val="28"/>
        </w:rPr>
        <w:t>Царицыно решил</w:t>
      </w:r>
      <w:r w:rsidRPr="006C6600">
        <w:rPr>
          <w:rFonts w:ascii="Times New Roman" w:hAnsi="Times New Roman" w:cs="Times New Roman"/>
          <w:b/>
          <w:bCs/>
          <w:spacing w:val="1"/>
          <w:sz w:val="28"/>
          <w:szCs w:val="28"/>
        </w:rPr>
        <w:t>:</w:t>
      </w:r>
    </w:p>
    <w:p w:rsidR="00057A12" w:rsidRPr="006C6600" w:rsidRDefault="00057A12" w:rsidP="00057A12">
      <w:pPr>
        <w:pStyle w:val="a3"/>
        <w:jc w:val="both"/>
        <w:rPr>
          <w:rFonts w:ascii="Times New Roman" w:hAnsi="Times New Roman" w:cs="Times New Roman"/>
          <w:bCs/>
          <w:sz w:val="28"/>
          <w:szCs w:val="28"/>
        </w:rPr>
      </w:pPr>
      <w:r w:rsidRPr="006C6600">
        <w:rPr>
          <w:rFonts w:ascii="Times New Roman" w:hAnsi="Times New Roman" w:cs="Times New Roman"/>
          <w:spacing w:val="6"/>
          <w:sz w:val="28"/>
          <w:szCs w:val="28"/>
        </w:rPr>
        <w:t xml:space="preserve">          1. Утвердить </w:t>
      </w:r>
      <w:r w:rsidRPr="006C6600">
        <w:rPr>
          <w:rFonts w:ascii="Times New Roman" w:hAnsi="Times New Roman" w:cs="Times New Roman"/>
          <w:bCs/>
          <w:sz w:val="28"/>
          <w:szCs w:val="28"/>
        </w:rPr>
        <w:t xml:space="preserve">Положение о порядке предоставления гарантий муниципальным служащим </w:t>
      </w:r>
      <w:r>
        <w:rPr>
          <w:rFonts w:ascii="Times New Roman" w:hAnsi="Times New Roman" w:cs="Times New Roman"/>
          <w:bCs/>
          <w:sz w:val="28"/>
          <w:szCs w:val="28"/>
        </w:rPr>
        <w:t xml:space="preserve">аппарата Совета депутатов </w:t>
      </w:r>
      <w:r w:rsidRPr="006C6600">
        <w:rPr>
          <w:rFonts w:ascii="Times New Roman" w:hAnsi="Times New Roman" w:cs="Times New Roman"/>
          <w:bCs/>
          <w:sz w:val="28"/>
          <w:szCs w:val="28"/>
        </w:rPr>
        <w:t xml:space="preserve">муниципального  округа </w:t>
      </w:r>
      <w:r>
        <w:rPr>
          <w:rFonts w:ascii="Times New Roman" w:hAnsi="Times New Roman" w:cs="Times New Roman"/>
          <w:bCs/>
          <w:sz w:val="28"/>
          <w:szCs w:val="28"/>
        </w:rPr>
        <w:t>Царицыно</w:t>
      </w:r>
      <w:r w:rsidRPr="006C6600">
        <w:rPr>
          <w:rFonts w:ascii="Times New Roman" w:hAnsi="Times New Roman" w:cs="Times New Roman"/>
          <w:bCs/>
          <w:sz w:val="28"/>
          <w:szCs w:val="28"/>
        </w:rPr>
        <w:t xml:space="preserve"> (Приложение)</w:t>
      </w:r>
      <w:r>
        <w:rPr>
          <w:rFonts w:ascii="Times New Roman" w:hAnsi="Times New Roman" w:cs="Times New Roman"/>
          <w:bCs/>
          <w:sz w:val="28"/>
          <w:szCs w:val="28"/>
        </w:rPr>
        <w:t>.</w:t>
      </w:r>
    </w:p>
    <w:p w:rsidR="00057A12" w:rsidRPr="006C6600" w:rsidRDefault="00057A12" w:rsidP="00057A12">
      <w:pPr>
        <w:pStyle w:val="a3"/>
        <w:jc w:val="both"/>
        <w:rPr>
          <w:rFonts w:ascii="Times New Roman" w:hAnsi="Times New Roman" w:cs="Times New Roman"/>
          <w:b/>
          <w:bCs/>
          <w:sz w:val="28"/>
          <w:szCs w:val="28"/>
        </w:rPr>
      </w:pPr>
      <w:r w:rsidRPr="006C6600">
        <w:rPr>
          <w:rFonts w:ascii="Times New Roman" w:hAnsi="Times New Roman" w:cs="Times New Roman"/>
          <w:sz w:val="28"/>
          <w:szCs w:val="28"/>
        </w:rPr>
        <w:t xml:space="preserve">           2.  Признать утратившим силу решение муниципального Собрания внутригородского муниципального образования </w:t>
      </w:r>
      <w:r>
        <w:rPr>
          <w:rFonts w:ascii="Times New Roman" w:hAnsi="Times New Roman" w:cs="Times New Roman"/>
          <w:sz w:val="28"/>
          <w:szCs w:val="28"/>
        </w:rPr>
        <w:t>Царицыно</w:t>
      </w:r>
      <w:r w:rsidRPr="006C6600">
        <w:rPr>
          <w:rFonts w:ascii="Times New Roman" w:hAnsi="Times New Roman" w:cs="Times New Roman"/>
          <w:sz w:val="28"/>
          <w:szCs w:val="28"/>
        </w:rPr>
        <w:t xml:space="preserve"> в городе Москве от </w:t>
      </w:r>
      <w:r>
        <w:rPr>
          <w:rFonts w:ascii="Times New Roman" w:hAnsi="Times New Roman" w:cs="Times New Roman"/>
          <w:sz w:val="28"/>
          <w:szCs w:val="28"/>
        </w:rPr>
        <w:t>14 января 2011 года</w:t>
      </w:r>
      <w:r w:rsidRPr="006C6600">
        <w:rPr>
          <w:rFonts w:ascii="Times New Roman" w:hAnsi="Times New Roman" w:cs="Times New Roman"/>
          <w:sz w:val="28"/>
          <w:szCs w:val="28"/>
        </w:rPr>
        <w:t xml:space="preserve"> № М</w:t>
      </w:r>
      <w:r>
        <w:rPr>
          <w:rFonts w:ascii="Times New Roman" w:hAnsi="Times New Roman" w:cs="Times New Roman"/>
          <w:sz w:val="28"/>
          <w:szCs w:val="28"/>
        </w:rPr>
        <w:t>ЦА</w:t>
      </w:r>
      <w:r w:rsidRPr="006C6600">
        <w:rPr>
          <w:rFonts w:ascii="Times New Roman" w:hAnsi="Times New Roman" w:cs="Times New Roman"/>
          <w:sz w:val="28"/>
          <w:szCs w:val="28"/>
        </w:rPr>
        <w:t>-03-</w:t>
      </w:r>
      <w:r>
        <w:rPr>
          <w:rFonts w:ascii="Times New Roman" w:hAnsi="Times New Roman" w:cs="Times New Roman"/>
          <w:sz w:val="28"/>
          <w:szCs w:val="28"/>
        </w:rPr>
        <w:t>07</w:t>
      </w:r>
      <w:r w:rsidRPr="006C6600">
        <w:rPr>
          <w:rFonts w:ascii="Times New Roman" w:hAnsi="Times New Roman" w:cs="Times New Roman"/>
          <w:sz w:val="28"/>
          <w:szCs w:val="28"/>
        </w:rPr>
        <w:t xml:space="preserve"> «Об утверждении </w:t>
      </w:r>
      <w:r w:rsidRPr="006C6600">
        <w:rPr>
          <w:rFonts w:ascii="Times New Roman" w:hAnsi="Times New Roman" w:cs="Times New Roman"/>
          <w:bCs/>
          <w:sz w:val="28"/>
          <w:szCs w:val="28"/>
        </w:rPr>
        <w:t>По</w:t>
      </w:r>
      <w:r>
        <w:rPr>
          <w:rFonts w:ascii="Times New Roman" w:hAnsi="Times New Roman" w:cs="Times New Roman"/>
          <w:bCs/>
          <w:sz w:val="28"/>
          <w:szCs w:val="28"/>
        </w:rPr>
        <w:t>рядка</w:t>
      </w:r>
      <w:r w:rsidRPr="006C6600">
        <w:rPr>
          <w:rFonts w:ascii="Times New Roman" w:hAnsi="Times New Roman" w:cs="Times New Roman"/>
          <w:bCs/>
          <w:sz w:val="28"/>
          <w:szCs w:val="28"/>
        </w:rPr>
        <w:t xml:space="preserve"> предо</w:t>
      </w:r>
      <w:r>
        <w:rPr>
          <w:rFonts w:ascii="Times New Roman" w:hAnsi="Times New Roman" w:cs="Times New Roman"/>
          <w:bCs/>
          <w:sz w:val="28"/>
          <w:szCs w:val="28"/>
        </w:rPr>
        <w:t>ставления гарантий муниципальному служащему</w:t>
      </w:r>
      <w:r w:rsidRPr="006C6600">
        <w:rPr>
          <w:rFonts w:ascii="Times New Roman" w:hAnsi="Times New Roman" w:cs="Times New Roman"/>
          <w:bCs/>
          <w:sz w:val="28"/>
          <w:szCs w:val="28"/>
        </w:rPr>
        <w:t xml:space="preserve"> </w:t>
      </w:r>
      <w:r>
        <w:rPr>
          <w:rFonts w:ascii="Times New Roman" w:hAnsi="Times New Roman" w:cs="Times New Roman"/>
          <w:bCs/>
          <w:sz w:val="28"/>
          <w:szCs w:val="28"/>
        </w:rPr>
        <w:t>муниципалитета внутригородского муниципального образования Царицыно в городе Москве</w:t>
      </w:r>
      <w:r w:rsidRPr="006C6600">
        <w:rPr>
          <w:rFonts w:ascii="Times New Roman" w:hAnsi="Times New Roman" w:cs="Times New Roman"/>
          <w:bCs/>
          <w:sz w:val="28"/>
          <w:szCs w:val="28"/>
        </w:rPr>
        <w:t>».</w:t>
      </w:r>
    </w:p>
    <w:p w:rsidR="00057A12" w:rsidRDefault="00057A12" w:rsidP="00057A1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3. </w:t>
      </w:r>
      <w:r w:rsidRPr="008A12A4">
        <w:rPr>
          <w:rFonts w:ascii="Times New Roman" w:hAnsi="Times New Roman" w:cs="Times New Roman"/>
          <w:sz w:val="28"/>
          <w:szCs w:val="28"/>
        </w:rPr>
        <w:t xml:space="preserve">Опубликовать настоящее решение в газете «Царицынский вестник» и </w:t>
      </w:r>
      <w:r w:rsidRPr="0094089F">
        <w:rPr>
          <w:rFonts w:ascii="Times New Roman" w:hAnsi="Times New Roman" w:cs="Times New Roman"/>
          <w:sz w:val="28"/>
          <w:szCs w:val="28"/>
        </w:rPr>
        <w:t xml:space="preserve">разместить на официальном сайте муниципального округа </w:t>
      </w:r>
      <w:r>
        <w:rPr>
          <w:rFonts w:ascii="Times New Roman" w:hAnsi="Times New Roman" w:cs="Times New Roman"/>
          <w:sz w:val="28"/>
          <w:szCs w:val="28"/>
        </w:rPr>
        <w:t>Царицыно</w:t>
      </w:r>
      <w:r w:rsidRPr="0094089F">
        <w:rPr>
          <w:rFonts w:ascii="Times New Roman" w:hAnsi="Times New Roman" w:cs="Times New Roman"/>
          <w:sz w:val="28"/>
          <w:szCs w:val="28"/>
        </w:rPr>
        <w:t xml:space="preserve"> в информационно-телекоммуникационной сети Интернет.</w:t>
      </w:r>
    </w:p>
    <w:p w:rsidR="00057A12" w:rsidRPr="00B06563" w:rsidRDefault="00057A12" w:rsidP="00057A12">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B1519E">
        <w:rPr>
          <w:rFonts w:ascii="Times New Roman" w:hAnsi="Times New Roman" w:cs="Times New Roman"/>
          <w:sz w:val="28"/>
          <w:szCs w:val="28"/>
        </w:rPr>
        <w:t>.</w:t>
      </w:r>
      <w:r w:rsidRPr="00B06563">
        <w:rPr>
          <w:rFonts w:ascii="Times New Roman" w:hAnsi="Times New Roman" w:cs="Times New Roman"/>
          <w:sz w:val="28"/>
          <w:szCs w:val="28"/>
        </w:rPr>
        <w:t xml:space="preserve"> Настоящее решение вступает в силу со дня его официального опубликования в газете «</w:t>
      </w:r>
      <w:r>
        <w:rPr>
          <w:rFonts w:ascii="Times New Roman" w:hAnsi="Times New Roman" w:cs="Times New Roman"/>
          <w:sz w:val="28"/>
          <w:szCs w:val="28"/>
        </w:rPr>
        <w:t>Царицынский вестник</w:t>
      </w:r>
      <w:r w:rsidRPr="00B06563">
        <w:rPr>
          <w:rFonts w:ascii="Times New Roman" w:hAnsi="Times New Roman" w:cs="Times New Roman"/>
          <w:sz w:val="28"/>
          <w:szCs w:val="28"/>
        </w:rPr>
        <w:t>».</w:t>
      </w:r>
    </w:p>
    <w:p w:rsidR="00057A12" w:rsidRPr="008C006E" w:rsidRDefault="00057A12" w:rsidP="00057A12">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C006E">
        <w:rPr>
          <w:rFonts w:ascii="Times New Roman" w:hAnsi="Times New Roman" w:cs="Times New Roman"/>
          <w:sz w:val="28"/>
          <w:szCs w:val="28"/>
        </w:rPr>
        <w:t xml:space="preserve">. </w:t>
      </w:r>
      <w:proofErr w:type="gramStart"/>
      <w:r w:rsidRPr="008C006E">
        <w:rPr>
          <w:rFonts w:ascii="Times New Roman" w:hAnsi="Times New Roman" w:cs="Times New Roman"/>
          <w:bCs/>
          <w:sz w:val="28"/>
          <w:szCs w:val="28"/>
        </w:rPr>
        <w:t>Контроль</w:t>
      </w:r>
      <w:r w:rsidRPr="008C006E">
        <w:rPr>
          <w:rFonts w:ascii="Times New Roman" w:hAnsi="Times New Roman" w:cs="Times New Roman"/>
          <w:sz w:val="28"/>
          <w:szCs w:val="28"/>
        </w:rPr>
        <w:t xml:space="preserve"> за</w:t>
      </w:r>
      <w:proofErr w:type="gramEnd"/>
      <w:r w:rsidRPr="008C006E">
        <w:rPr>
          <w:rFonts w:ascii="Times New Roman" w:hAnsi="Times New Roman" w:cs="Times New Roman"/>
          <w:sz w:val="28"/>
          <w:szCs w:val="28"/>
        </w:rPr>
        <w:t xml:space="preserve"> выполнением настоящего решения возложить на Главу муниципального округа Царицыно  В.С. Козлова.  </w:t>
      </w:r>
    </w:p>
    <w:p w:rsidR="00057A12" w:rsidRDefault="00057A12" w:rsidP="00057A12">
      <w:pPr>
        <w:pStyle w:val="a3"/>
        <w:rPr>
          <w:rFonts w:ascii="Times New Roman" w:hAnsi="Times New Roman" w:cs="Times New Roman"/>
          <w:b/>
          <w:sz w:val="28"/>
          <w:szCs w:val="28"/>
        </w:rPr>
      </w:pPr>
    </w:p>
    <w:p w:rsidR="00057A12" w:rsidRDefault="00057A12" w:rsidP="00057A12">
      <w:pPr>
        <w:pStyle w:val="a3"/>
        <w:rPr>
          <w:rFonts w:ascii="Times New Roman" w:hAnsi="Times New Roman" w:cs="Times New Roman"/>
          <w:b/>
          <w:sz w:val="28"/>
          <w:szCs w:val="28"/>
        </w:rPr>
      </w:pPr>
    </w:p>
    <w:p w:rsidR="00057A12" w:rsidRPr="002361CF" w:rsidRDefault="00057A12" w:rsidP="00057A12">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057A12" w:rsidRPr="002361CF" w:rsidRDefault="00057A12" w:rsidP="00057A12">
      <w:pPr>
        <w:pStyle w:val="a3"/>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057A12" w:rsidRDefault="00057A12" w:rsidP="00057A12">
      <w:pPr>
        <w:pStyle w:val="a3"/>
        <w:rPr>
          <w:rFonts w:ascii="Times New Roman" w:hAnsi="Times New Roman" w:cs="Times New Roman"/>
        </w:rPr>
      </w:pPr>
    </w:p>
    <w:p w:rsidR="00057A12" w:rsidRDefault="00057A12" w:rsidP="00057A12">
      <w:pPr>
        <w:pStyle w:val="a3"/>
        <w:rPr>
          <w:rFonts w:ascii="Times New Roman" w:hAnsi="Times New Roman" w:cs="Times New Roman"/>
        </w:rPr>
      </w:pPr>
    </w:p>
    <w:p w:rsidR="00057A12" w:rsidRDefault="00057A12" w:rsidP="00057A12">
      <w:pPr>
        <w:pStyle w:val="a3"/>
        <w:rPr>
          <w:rFonts w:ascii="Times New Roman" w:hAnsi="Times New Roman" w:cs="Times New Roman"/>
        </w:rPr>
      </w:pPr>
    </w:p>
    <w:p w:rsidR="00057A12" w:rsidRPr="00B06563" w:rsidRDefault="00057A12" w:rsidP="00057A12">
      <w:pPr>
        <w:pStyle w:val="a3"/>
        <w:jc w:val="right"/>
        <w:rPr>
          <w:rFonts w:ascii="Times New Roman" w:hAnsi="Times New Roman" w:cs="Times New Roman"/>
          <w:sz w:val="24"/>
          <w:szCs w:val="24"/>
        </w:rPr>
      </w:pPr>
      <w:r>
        <w:rPr>
          <w:rFonts w:ascii="Times New Roman" w:hAnsi="Times New Roman" w:cs="Times New Roman"/>
        </w:rPr>
        <w:lastRenderedPageBreak/>
        <w:t xml:space="preserve">   </w:t>
      </w:r>
      <w:r w:rsidRPr="00B06563">
        <w:rPr>
          <w:rFonts w:ascii="Times New Roman" w:hAnsi="Times New Roman" w:cs="Times New Roman"/>
          <w:sz w:val="24"/>
          <w:szCs w:val="24"/>
        </w:rPr>
        <w:t xml:space="preserve">Приложение </w:t>
      </w:r>
    </w:p>
    <w:p w:rsidR="00057A12" w:rsidRDefault="00057A12" w:rsidP="00057A12">
      <w:pPr>
        <w:pStyle w:val="a3"/>
        <w:jc w:val="right"/>
        <w:rPr>
          <w:rFonts w:ascii="Times New Roman" w:hAnsi="Times New Roman" w:cs="Times New Roman"/>
          <w:sz w:val="24"/>
          <w:szCs w:val="24"/>
        </w:rPr>
      </w:pPr>
      <w:r w:rsidRPr="00B06563">
        <w:rPr>
          <w:rFonts w:ascii="Times New Roman" w:hAnsi="Times New Roman" w:cs="Times New Roman"/>
          <w:sz w:val="24"/>
          <w:szCs w:val="24"/>
        </w:rPr>
        <w:t xml:space="preserve">к решению Совета депутатов </w:t>
      </w:r>
    </w:p>
    <w:p w:rsidR="00057A12" w:rsidRPr="00B06563" w:rsidRDefault="00057A12" w:rsidP="00057A12">
      <w:pPr>
        <w:pStyle w:val="a3"/>
        <w:jc w:val="right"/>
        <w:rPr>
          <w:rFonts w:ascii="Times New Roman" w:hAnsi="Times New Roman" w:cs="Times New Roman"/>
          <w:sz w:val="24"/>
          <w:szCs w:val="24"/>
        </w:rPr>
      </w:pPr>
      <w:r w:rsidRPr="00B06563">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Царицыно</w:t>
      </w:r>
    </w:p>
    <w:p w:rsidR="00057A12" w:rsidRPr="00B06563" w:rsidRDefault="00057A12" w:rsidP="00057A12">
      <w:pPr>
        <w:pStyle w:val="a3"/>
        <w:jc w:val="right"/>
        <w:rPr>
          <w:rFonts w:ascii="Times New Roman" w:hAnsi="Times New Roman" w:cs="Times New Roman"/>
          <w:bCs/>
          <w:color w:val="000000"/>
          <w:spacing w:val="-6"/>
          <w:sz w:val="24"/>
          <w:szCs w:val="24"/>
        </w:rPr>
      </w:pPr>
      <w:r w:rsidRPr="00B06563">
        <w:rPr>
          <w:rFonts w:ascii="Times New Roman" w:hAnsi="Times New Roman" w:cs="Times New Roman"/>
          <w:bCs/>
          <w:color w:val="000000"/>
          <w:spacing w:val="-6"/>
          <w:sz w:val="24"/>
          <w:szCs w:val="24"/>
        </w:rPr>
        <w:t xml:space="preserve">от  </w:t>
      </w:r>
      <w:r>
        <w:rPr>
          <w:rFonts w:ascii="Times New Roman" w:hAnsi="Times New Roman" w:cs="Times New Roman"/>
          <w:bCs/>
          <w:color w:val="000000"/>
          <w:spacing w:val="-6"/>
          <w:sz w:val="24"/>
          <w:szCs w:val="24"/>
        </w:rPr>
        <w:t>13</w:t>
      </w:r>
      <w:r w:rsidRPr="00B06563">
        <w:rPr>
          <w:rFonts w:ascii="Times New Roman" w:hAnsi="Times New Roman" w:cs="Times New Roman"/>
          <w:bCs/>
          <w:color w:val="000000"/>
          <w:spacing w:val="-6"/>
          <w:sz w:val="24"/>
          <w:szCs w:val="24"/>
        </w:rPr>
        <w:t xml:space="preserve">  </w:t>
      </w:r>
      <w:r>
        <w:rPr>
          <w:rFonts w:ascii="Times New Roman" w:hAnsi="Times New Roman" w:cs="Times New Roman"/>
          <w:bCs/>
          <w:color w:val="000000"/>
          <w:spacing w:val="-6"/>
          <w:sz w:val="24"/>
          <w:szCs w:val="24"/>
        </w:rPr>
        <w:t>июня  2013 года № МЦА-03-59</w:t>
      </w:r>
    </w:p>
    <w:p w:rsidR="00057A12" w:rsidRDefault="00057A12" w:rsidP="00057A12">
      <w:pPr>
        <w:jc w:val="center"/>
        <w:rPr>
          <w:b/>
          <w:bCs/>
          <w:color w:val="000000"/>
          <w:sz w:val="26"/>
          <w:szCs w:val="26"/>
        </w:rPr>
      </w:pPr>
    </w:p>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ПОЛОЖЕНИЕ</w:t>
      </w:r>
    </w:p>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 xml:space="preserve">о порядке предоставления гарантий муниципальным служащим </w:t>
      </w:r>
      <w:r>
        <w:rPr>
          <w:rFonts w:ascii="Times New Roman" w:hAnsi="Times New Roman" w:cs="Times New Roman"/>
          <w:b/>
          <w:sz w:val="24"/>
          <w:szCs w:val="24"/>
        </w:rPr>
        <w:t>аппарата Совета депутатов</w:t>
      </w:r>
      <w:r w:rsidRPr="00E11030">
        <w:rPr>
          <w:rFonts w:ascii="Times New Roman" w:hAnsi="Times New Roman" w:cs="Times New Roman"/>
          <w:b/>
          <w:sz w:val="24"/>
          <w:szCs w:val="24"/>
        </w:rPr>
        <w:t xml:space="preserve"> муниципально</w:t>
      </w:r>
      <w:r>
        <w:rPr>
          <w:rFonts w:ascii="Times New Roman" w:hAnsi="Times New Roman" w:cs="Times New Roman"/>
          <w:b/>
          <w:sz w:val="24"/>
          <w:szCs w:val="24"/>
        </w:rPr>
        <w:t>го  округа Царицыно</w:t>
      </w:r>
    </w:p>
    <w:p w:rsidR="00057A12" w:rsidRPr="00E11030" w:rsidRDefault="00057A12" w:rsidP="00057A12">
      <w:pPr>
        <w:pStyle w:val="a3"/>
        <w:jc w:val="center"/>
        <w:rPr>
          <w:rFonts w:ascii="Times New Roman" w:hAnsi="Times New Roman" w:cs="Times New Roman"/>
          <w:b/>
          <w:sz w:val="24"/>
          <w:szCs w:val="24"/>
        </w:rPr>
      </w:pPr>
    </w:p>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1. Общие положения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b/>
          <w:sz w:val="24"/>
          <w:szCs w:val="24"/>
        </w:rPr>
        <w:t> </w:t>
      </w:r>
      <w:r>
        <w:rPr>
          <w:rFonts w:ascii="Times New Roman" w:hAnsi="Times New Roman" w:cs="Times New Roman"/>
          <w:b/>
          <w:sz w:val="24"/>
          <w:szCs w:val="24"/>
        </w:rPr>
        <w:tab/>
      </w:r>
      <w:proofErr w:type="gramStart"/>
      <w:r w:rsidRPr="00E11030">
        <w:rPr>
          <w:rFonts w:ascii="Times New Roman" w:hAnsi="Times New Roman" w:cs="Times New Roman"/>
          <w:sz w:val="24"/>
          <w:szCs w:val="24"/>
        </w:rPr>
        <w:t xml:space="preserve">Настоящее Положение </w:t>
      </w:r>
      <w:r>
        <w:rPr>
          <w:rFonts w:ascii="Times New Roman" w:hAnsi="Times New Roman" w:cs="Times New Roman"/>
          <w:sz w:val="24"/>
          <w:szCs w:val="24"/>
        </w:rPr>
        <w:t xml:space="preserve">разработано </w:t>
      </w:r>
      <w:r w:rsidRPr="00E11030">
        <w:rPr>
          <w:rFonts w:ascii="Times New Roman" w:hAnsi="Times New Roman" w:cs="Times New Roman"/>
          <w:sz w:val="24"/>
          <w:szCs w:val="24"/>
        </w:rPr>
        <w:t>в соответствии с Трудовым кодексом Российской Федерации, Федеральным законом от 02</w:t>
      </w:r>
      <w:r>
        <w:rPr>
          <w:rFonts w:ascii="Times New Roman" w:hAnsi="Times New Roman" w:cs="Times New Roman"/>
          <w:sz w:val="24"/>
          <w:szCs w:val="24"/>
        </w:rPr>
        <w:t xml:space="preserve"> марта </w:t>
      </w:r>
      <w:r w:rsidRPr="00E11030">
        <w:rPr>
          <w:rFonts w:ascii="Times New Roman" w:hAnsi="Times New Roman" w:cs="Times New Roman"/>
          <w:sz w:val="24"/>
          <w:szCs w:val="24"/>
        </w:rPr>
        <w:t>2007 № 25-ФЗ «О муниципальной службе в Российской Федерации» и иными нормативными правовыми актами Российской Федерации, Законом города Москвы от 22</w:t>
      </w:r>
      <w:r>
        <w:rPr>
          <w:rFonts w:ascii="Times New Roman" w:hAnsi="Times New Roman" w:cs="Times New Roman"/>
          <w:sz w:val="24"/>
          <w:szCs w:val="24"/>
        </w:rPr>
        <w:t xml:space="preserve"> октября </w:t>
      </w:r>
      <w:r w:rsidRPr="00E11030">
        <w:rPr>
          <w:rFonts w:ascii="Times New Roman" w:hAnsi="Times New Roman" w:cs="Times New Roman"/>
          <w:sz w:val="24"/>
          <w:szCs w:val="24"/>
        </w:rPr>
        <w:t>2008 № 50 «О муниципальной службе в городе Москве» и иными нормативными правовыми актами города Москвы, Уставом  муниципального о</w:t>
      </w:r>
      <w:r>
        <w:rPr>
          <w:rFonts w:ascii="Times New Roman" w:hAnsi="Times New Roman" w:cs="Times New Roman"/>
          <w:sz w:val="24"/>
          <w:szCs w:val="24"/>
        </w:rPr>
        <w:t xml:space="preserve">круга Царицыно </w:t>
      </w:r>
      <w:r w:rsidRPr="00E11030">
        <w:rPr>
          <w:rFonts w:ascii="Times New Roman" w:hAnsi="Times New Roman" w:cs="Times New Roman"/>
          <w:sz w:val="24"/>
          <w:szCs w:val="24"/>
        </w:rPr>
        <w:t>определяет порядок предоставления гарантий муниципальным</w:t>
      </w:r>
      <w:proofErr w:type="gramEnd"/>
      <w:r w:rsidRPr="00E11030">
        <w:rPr>
          <w:rFonts w:ascii="Times New Roman" w:hAnsi="Times New Roman" w:cs="Times New Roman"/>
          <w:sz w:val="24"/>
          <w:szCs w:val="24"/>
        </w:rPr>
        <w:t xml:space="preserve"> служащим </w:t>
      </w:r>
      <w:r>
        <w:rPr>
          <w:rFonts w:ascii="Times New Roman" w:hAnsi="Times New Roman" w:cs="Times New Roman"/>
          <w:sz w:val="24"/>
          <w:szCs w:val="24"/>
        </w:rPr>
        <w:t>аппарата Совета депутатов</w:t>
      </w:r>
      <w:r w:rsidRPr="00E11030">
        <w:rPr>
          <w:rFonts w:ascii="Times New Roman" w:hAnsi="Times New Roman" w:cs="Times New Roman"/>
          <w:sz w:val="24"/>
          <w:szCs w:val="24"/>
        </w:rPr>
        <w:t xml:space="preserve"> муниципального о</w:t>
      </w:r>
      <w:r>
        <w:rPr>
          <w:rFonts w:ascii="Times New Roman" w:hAnsi="Times New Roman" w:cs="Times New Roman"/>
          <w:sz w:val="24"/>
          <w:szCs w:val="24"/>
        </w:rPr>
        <w:t>круга Царицыно</w:t>
      </w:r>
      <w:r w:rsidRPr="00E11030">
        <w:rPr>
          <w:rFonts w:ascii="Times New Roman" w:hAnsi="Times New Roman" w:cs="Times New Roman"/>
          <w:sz w:val="24"/>
          <w:szCs w:val="24"/>
        </w:rPr>
        <w:t xml:space="preserve"> (далее – муниципальные служащие).</w:t>
      </w:r>
    </w:p>
    <w:p w:rsidR="00057A12" w:rsidRPr="00E11030" w:rsidRDefault="00057A12" w:rsidP="00057A12">
      <w:pPr>
        <w:pStyle w:val="a3"/>
        <w:jc w:val="both"/>
        <w:rPr>
          <w:rFonts w:ascii="Times New Roman" w:hAnsi="Times New Roman" w:cs="Times New Roman"/>
          <w:sz w:val="24"/>
          <w:szCs w:val="24"/>
        </w:rPr>
      </w:pPr>
    </w:p>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2. Гарантии, предоставляемые муниципальным служащим</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 Основные государственные гарантии.</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В соответствии с федеральным законодательством муниципальному служащему гарантируются:</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2.1.1. Условия работы, обеспечивающие исполнение муниципальным служащим должностных обязанностей в соответствии с должностной инструкцией.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необходимое организационно-техническое обеспечение;</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обеспечение безопасности труда;</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предоставление информации, необходимой для выполнения должностных обязанностей.</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2.1.2. Право на своевременное и в полном объеме получение денежного содержания.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xml:space="preserve">Денежное содержание выплачивается муниципальным служащим в порядке и на условиях, установленных решением Совета депутатов муниципального округа </w:t>
      </w:r>
      <w:r>
        <w:rPr>
          <w:rFonts w:ascii="Times New Roman" w:hAnsi="Times New Roman" w:cs="Times New Roman"/>
          <w:sz w:val="24"/>
          <w:szCs w:val="24"/>
        </w:rPr>
        <w:t>Царицын</w:t>
      </w:r>
      <w:r w:rsidRPr="00E11030">
        <w:rPr>
          <w:rFonts w:ascii="Times New Roman" w:hAnsi="Times New Roman" w:cs="Times New Roman"/>
          <w:sz w:val="24"/>
          <w:szCs w:val="24"/>
        </w:rPr>
        <w:t>о (далее – Совета депутатов).</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lastRenderedPageBreak/>
        <w:t xml:space="preserve">Для муниципального служащего устанавливается нормальная продолжительность рабочего (служебного) времени 40 часов в неделю. </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Муниципальному служащему устанавливаются пятидневная рабочая неделя и предоставляются: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два выходных дня в неделю (еженедельный непрерывный отдых) – суббота и воскресенье;</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нерабочие праздничные дни – определены Трудовым кодексом Российской Федерации.</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Муниципальным служащим предоставляется ежегодный основной оплачиваемый отпуск продолжительностью 30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замещающих:</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высшие и главные должности муниципальной службы – не более 45 календарных дней;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иные должности муниципальной службы иных групп – не более 40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Запрещается не предоставление муниципальному служащему ежегодного оплачиваемого отпуска в течение двух лет подряд.</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Выплата денежного содержания муниципальному служащему за период ежегодного оплачиваемого отпуска должна производиться не позднее</w:t>
      </w:r>
      <w:r>
        <w:rPr>
          <w:rFonts w:ascii="Times New Roman" w:hAnsi="Times New Roman" w:cs="Times New Roman"/>
          <w:sz w:val="24"/>
          <w:szCs w:val="24"/>
        </w:rPr>
        <w:t>,</w:t>
      </w:r>
      <w:r w:rsidRPr="00E11030">
        <w:rPr>
          <w:rFonts w:ascii="Times New Roman" w:hAnsi="Times New Roman" w:cs="Times New Roman"/>
          <w:sz w:val="24"/>
          <w:szCs w:val="24"/>
        </w:rPr>
        <w:t xml:space="preserve"> чем за 10 календарных дней до начала указанного отпуска.</w:t>
      </w:r>
    </w:p>
    <w:p w:rsidR="00057A12" w:rsidRPr="00BD449C" w:rsidRDefault="00057A12" w:rsidP="00057A12">
      <w:pPr>
        <w:pStyle w:val="a3"/>
        <w:ind w:firstLine="708"/>
        <w:jc w:val="both"/>
        <w:rPr>
          <w:rFonts w:ascii="Times New Roman" w:hAnsi="Times New Roman" w:cs="Times New Roman"/>
          <w:b/>
          <w:sz w:val="24"/>
          <w:szCs w:val="24"/>
        </w:rPr>
      </w:pPr>
      <w:r w:rsidRPr="00BD449C">
        <w:rPr>
          <w:rFonts w:ascii="Times New Roman" w:hAnsi="Times New Roman" w:cs="Times New Roman"/>
          <w:b/>
          <w:sz w:val="24"/>
          <w:szCs w:val="24"/>
        </w:rPr>
        <w:t>2.1.4. Медицинское обслуживание муниципального служащего и членов его семьи, в том числе после выхода муниципального служащего на пенсию.</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057A12" w:rsidRPr="00E11030" w:rsidRDefault="00057A12" w:rsidP="00057A12">
      <w:pPr>
        <w:pStyle w:val="a3"/>
        <w:jc w:val="both"/>
        <w:rPr>
          <w:rFonts w:ascii="Times New Roman" w:hAnsi="Times New Roman" w:cs="Times New Roman"/>
          <w:sz w:val="24"/>
          <w:szCs w:val="24"/>
        </w:rPr>
      </w:pPr>
      <w:proofErr w:type="gramStart"/>
      <w:r w:rsidRPr="00E11030">
        <w:rPr>
          <w:rFonts w:ascii="Times New Roman" w:hAnsi="Times New Roman" w:cs="Times New Roman"/>
          <w:sz w:val="24"/>
          <w:szCs w:val="24"/>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roofErr w:type="gramEnd"/>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lastRenderedPageBreak/>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057A12" w:rsidRPr="00E11030" w:rsidRDefault="00057A12" w:rsidP="00057A12">
      <w:pPr>
        <w:pStyle w:val="a3"/>
        <w:jc w:val="both"/>
        <w:rPr>
          <w:rFonts w:ascii="Times New Roman" w:hAnsi="Times New Roman" w:cs="Times New Roman"/>
          <w:sz w:val="24"/>
          <w:szCs w:val="24"/>
        </w:rPr>
      </w:pPr>
      <w:proofErr w:type="gramStart"/>
      <w:r w:rsidRPr="00E11030">
        <w:rPr>
          <w:rFonts w:ascii="Times New Roman" w:hAnsi="Times New Roman" w:cs="Times New Roman"/>
          <w:sz w:val="24"/>
          <w:szCs w:val="24"/>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roofErr w:type="gramEnd"/>
    </w:p>
    <w:p w:rsidR="00057A12" w:rsidRPr="00BD449C" w:rsidRDefault="00057A12" w:rsidP="00057A12">
      <w:pPr>
        <w:pStyle w:val="a3"/>
        <w:jc w:val="both"/>
        <w:rPr>
          <w:rFonts w:ascii="Times New Roman" w:hAnsi="Times New Roman" w:cs="Times New Roman"/>
          <w:b/>
          <w:sz w:val="24"/>
          <w:szCs w:val="24"/>
        </w:rPr>
      </w:pPr>
      <w:r w:rsidRPr="00BD449C">
        <w:rPr>
          <w:rFonts w:ascii="Times New Roman" w:hAnsi="Times New Roman" w:cs="Times New Roman"/>
          <w:b/>
          <w:sz w:val="24"/>
          <w:szCs w:val="24"/>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w:t>
      </w:r>
    </w:p>
    <w:p w:rsidR="00057A12" w:rsidRPr="00E11030" w:rsidRDefault="00057A12" w:rsidP="00057A12">
      <w:pPr>
        <w:pStyle w:val="a3"/>
        <w:ind w:firstLine="708"/>
        <w:jc w:val="both"/>
        <w:rPr>
          <w:rFonts w:ascii="Times New Roman" w:hAnsi="Times New Roman" w:cs="Times New Roman"/>
          <w:sz w:val="24"/>
          <w:szCs w:val="24"/>
        </w:rPr>
      </w:pPr>
      <w:r w:rsidRPr="003448BA">
        <w:rPr>
          <w:rFonts w:ascii="Times New Roman" w:hAnsi="Times New Roman" w:cs="Times New Roman"/>
          <w:b/>
          <w:sz w:val="24"/>
          <w:szCs w:val="24"/>
        </w:rPr>
        <w:t>2.1.5. Пенсионное обеспечение за выслугу лет</w:t>
      </w:r>
      <w:r w:rsidRPr="00E11030">
        <w:rPr>
          <w:rFonts w:ascii="Times New Roman" w:hAnsi="Times New Roman" w:cs="Times New Roman"/>
          <w:sz w:val="24"/>
          <w:szCs w:val="24"/>
        </w:rPr>
        <w:t xml:space="preserve">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Выход на пенсию муниципального служащего осуществляется в порядке, установленном федеральным законом.</w:t>
      </w:r>
    </w:p>
    <w:p w:rsidR="00057A12" w:rsidRPr="00E11030" w:rsidRDefault="00057A12" w:rsidP="00057A12">
      <w:pPr>
        <w:pStyle w:val="a3"/>
        <w:ind w:firstLine="708"/>
        <w:jc w:val="both"/>
        <w:rPr>
          <w:rFonts w:ascii="Times New Roman" w:hAnsi="Times New Roman" w:cs="Times New Roman"/>
          <w:sz w:val="24"/>
          <w:szCs w:val="24"/>
        </w:rPr>
      </w:pPr>
      <w:r w:rsidRPr="003448BA">
        <w:rPr>
          <w:rFonts w:ascii="Times New Roman" w:hAnsi="Times New Roman" w:cs="Times New Roman"/>
          <w:b/>
          <w:sz w:val="24"/>
          <w:szCs w:val="24"/>
        </w:rPr>
        <w:t>2.1.6. Обязательное государственное страхование на случай причинения вреда жизни, здоровью и имуществу муниципального служащего</w:t>
      </w:r>
      <w:r w:rsidRPr="00E11030">
        <w:rPr>
          <w:rFonts w:ascii="Times New Roman" w:hAnsi="Times New Roman" w:cs="Times New Roman"/>
          <w:sz w:val="24"/>
          <w:szCs w:val="24"/>
        </w:rPr>
        <w:t xml:space="preserve"> в связи с исполнением им должностных обязанностей.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xml:space="preserve">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w:t>
      </w:r>
      <w:r w:rsidRPr="00E11030">
        <w:rPr>
          <w:rFonts w:ascii="Times New Roman" w:hAnsi="Times New Roman" w:cs="Times New Roman"/>
          <w:sz w:val="24"/>
          <w:szCs w:val="24"/>
        </w:rPr>
        <w:lastRenderedPageBreak/>
        <w:t>жизни, здоровью и имуществу муниципального служащего в связи с исполнением им должностных обязанностей.</w:t>
      </w:r>
    </w:p>
    <w:p w:rsidR="00057A12" w:rsidRPr="00E11030" w:rsidRDefault="00057A12" w:rsidP="00057A12">
      <w:pPr>
        <w:pStyle w:val="a3"/>
        <w:ind w:firstLine="708"/>
        <w:jc w:val="both"/>
        <w:rPr>
          <w:rFonts w:ascii="Times New Roman" w:hAnsi="Times New Roman" w:cs="Times New Roman"/>
          <w:sz w:val="24"/>
          <w:szCs w:val="24"/>
        </w:rPr>
      </w:pPr>
      <w:r w:rsidRPr="003448BA">
        <w:rPr>
          <w:rFonts w:ascii="Times New Roman" w:hAnsi="Times New Roman" w:cs="Times New Roman"/>
          <w:b/>
          <w:sz w:val="24"/>
          <w:szCs w:val="24"/>
        </w:rPr>
        <w:t>2.1.7. Обязательное государственное социальное страхование</w:t>
      </w:r>
      <w:r w:rsidRPr="00E11030">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29.12.2009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057A12" w:rsidRPr="003448BA" w:rsidRDefault="00057A12" w:rsidP="00057A12">
      <w:pPr>
        <w:pStyle w:val="a3"/>
        <w:ind w:firstLine="708"/>
        <w:rPr>
          <w:rFonts w:ascii="Times New Roman" w:hAnsi="Times New Roman" w:cs="Times New Roman"/>
          <w:b/>
          <w:sz w:val="24"/>
          <w:szCs w:val="24"/>
        </w:rPr>
      </w:pPr>
      <w:r w:rsidRPr="003448BA">
        <w:rPr>
          <w:rFonts w:ascii="Times New Roman" w:hAnsi="Times New Roman" w:cs="Times New Roman"/>
          <w:b/>
          <w:sz w:val="24"/>
          <w:szCs w:val="24"/>
        </w:rPr>
        <w:t>2.</w:t>
      </w:r>
      <w:r>
        <w:rPr>
          <w:rFonts w:ascii="Times New Roman" w:hAnsi="Times New Roman" w:cs="Times New Roman"/>
          <w:b/>
          <w:sz w:val="24"/>
          <w:szCs w:val="24"/>
        </w:rPr>
        <w:t>2. Дополнительные гарантии</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22.10.2008 № 50 «О муниципальной службе в городе Москве», иными законами города Москвы гарантируются:</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2.2.1. Дополнительные денежные выплаты, предусмотренные законодательством города Москвы.</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Положением в соответствии с законодательством города Москвы.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При предоставлении ежегодного оплачиваемого отпуска муниципальный служащий обеспечивается бесплатной или льготной санаторно-курортной путевкой (из расчета стоимости одного места в двухместном номере) сроком на 12, 18 или 24 </w:t>
      </w:r>
      <w:proofErr w:type="gramStart"/>
      <w:r w:rsidRPr="00E11030">
        <w:rPr>
          <w:rFonts w:ascii="Times New Roman" w:hAnsi="Times New Roman" w:cs="Times New Roman"/>
          <w:sz w:val="24"/>
          <w:szCs w:val="24"/>
        </w:rPr>
        <w:t>календарных</w:t>
      </w:r>
      <w:proofErr w:type="gramEnd"/>
      <w:r w:rsidRPr="00E11030">
        <w:rPr>
          <w:rFonts w:ascii="Times New Roman" w:hAnsi="Times New Roman" w:cs="Times New Roman"/>
          <w:sz w:val="24"/>
          <w:szCs w:val="24"/>
        </w:rPr>
        <w:t xml:space="preserve"> дня.</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не пользующиеся санаторно-курортными путевками – в размере 100% средней стоимости путевки из расчета 24 календарных дней;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при использовании 12-дневной санаторно-курортной путевки – 50% средней стоимости путевки из расчета 24 календарных дней;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при использовании 18-дневной санаторно-курортной путевки – 25% средней стоимости путевки из расчета 24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lastRenderedPageBreak/>
        <w:t>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в купейном вагоне скорого поезда, в соответствии с действующими нормативами.</w:t>
      </w:r>
    </w:p>
    <w:p w:rsidR="00057A12" w:rsidRPr="00E11030" w:rsidRDefault="00057A12" w:rsidP="00057A12">
      <w:pPr>
        <w:pStyle w:val="a3"/>
        <w:ind w:firstLine="708"/>
        <w:jc w:val="both"/>
        <w:rPr>
          <w:rFonts w:ascii="Times New Roman" w:hAnsi="Times New Roman" w:cs="Times New Roman"/>
          <w:sz w:val="24"/>
          <w:szCs w:val="24"/>
        </w:rPr>
      </w:pPr>
      <w:proofErr w:type="gramStart"/>
      <w:r w:rsidRPr="00E11030">
        <w:rPr>
          <w:rFonts w:ascii="Times New Roman" w:hAnsi="Times New Roman" w:cs="Times New Roman"/>
          <w:sz w:val="24"/>
          <w:szCs w:val="24"/>
        </w:rPr>
        <w:t>Муниципальные служащие, получающие в соответствии с пунктом 2.2.4 ежемесячную доплату к пенсии и не пользующиеся санаторно-курортными путевками, или при их частичном использовании (12 и 18 дней), один раз в декабре текущего года на основании личных заявлений получают по месту получения ежемесячной доплаты к пенсии компенсацию в размере 100% суммы соответствующей компенсации, установленной для государственных гражданских служащих, проходящих государственную гражданскую службу</w:t>
      </w:r>
      <w:proofErr w:type="gramEnd"/>
      <w:r w:rsidRPr="00E11030">
        <w:rPr>
          <w:rFonts w:ascii="Times New Roman" w:hAnsi="Times New Roman" w:cs="Times New Roman"/>
          <w:sz w:val="24"/>
          <w:szCs w:val="24"/>
        </w:rPr>
        <w:t xml:space="preserve">, в порядке, предусмотренном для выплаты пенсий по старости (инвалидности).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в полном объеме, получают её пропорционально времени нахождения на пенсии. </w:t>
      </w:r>
    </w:p>
    <w:p w:rsidR="00057A12" w:rsidRPr="00E11030" w:rsidRDefault="00057A12" w:rsidP="00057A12">
      <w:pPr>
        <w:pStyle w:val="a3"/>
        <w:ind w:firstLine="708"/>
        <w:jc w:val="both"/>
        <w:rPr>
          <w:rFonts w:ascii="Times New Roman" w:hAnsi="Times New Roman" w:cs="Times New Roman"/>
          <w:iCs/>
          <w:sz w:val="24"/>
          <w:szCs w:val="24"/>
        </w:rPr>
      </w:pPr>
      <w:proofErr w:type="gramStart"/>
      <w:r w:rsidRPr="00E11030">
        <w:rPr>
          <w:rFonts w:ascii="Times New Roman" w:hAnsi="Times New Roman" w:cs="Times New Roman"/>
          <w:iCs/>
          <w:sz w:val="24"/>
          <w:szCs w:val="24"/>
        </w:rPr>
        <w:t>Гарантии, указанные в настоящем пункте, предоставляются муниципальным служащим, в том числе вышедшим на пенсию</w:t>
      </w:r>
      <w:r w:rsidRPr="00E11030">
        <w:rPr>
          <w:rFonts w:ascii="Times New Roman" w:hAnsi="Times New Roman" w:cs="Times New Roman"/>
          <w:sz w:val="24"/>
          <w:szCs w:val="24"/>
        </w:rPr>
        <w:t xml:space="preserve"> и имеющим право на доплату к пенсии в соответствии с пунктом 2.2.4</w:t>
      </w:r>
      <w:r w:rsidRPr="00E11030">
        <w:rPr>
          <w:rFonts w:ascii="Times New Roman" w:hAnsi="Times New Roman" w:cs="Times New Roman"/>
          <w:iCs/>
          <w:sz w:val="24"/>
          <w:szCs w:val="24"/>
        </w:rPr>
        <w:t>,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roofErr w:type="gramEnd"/>
    </w:p>
    <w:p w:rsidR="00057A12" w:rsidRPr="007B5F14" w:rsidRDefault="00057A12" w:rsidP="00057A12">
      <w:pPr>
        <w:pStyle w:val="a3"/>
        <w:ind w:firstLine="708"/>
        <w:jc w:val="both"/>
        <w:rPr>
          <w:rFonts w:ascii="Times New Roman" w:hAnsi="Times New Roman" w:cs="Times New Roman"/>
          <w:b/>
          <w:sz w:val="24"/>
          <w:szCs w:val="24"/>
        </w:rPr>
      </w:pPr>
      <w:r w:rsidRPr="007B5F14">
        <w:rPr>
          <w:rFonts w:ascii="Times New Roman" w:hAnsi="Times New Roman" w:cs="Times New Roman"/>
          <w:b/>
          <w:sz w:val="24"/>
          <w:szCs w:val="24"/>
        </w:rPr>
        <w:t>2.2.3. Переподготовка и повышение квалификации с сохранением денежного содержания на период обучения.</w:t>
      </w:r>
    </w:p>
    <w:p w:rsidR="00057A12" w:rsidRPr="00E11030" w:rsidRDefault="00057A12" w:rsidP="00057A12">
      <w:pPr>
        <w:pStyle w:val="a3"/>
        <w:ind w:firstLine="708"/>
        <w:jc w:val="both"/>
        <w:rPr>
          <w:rFonts w:ascii="Times New Roman" w:hAnsi="Times New Roman" w:cs="Times New Roman"/>
          <w:sz w:val="24"/>
          <w:szCs w:val="24"/>
        </w:rPr>
      </w:pPr>
      <w:proofErr w:type="gramStart"/>
      <w:r w:rsidRPr="00E11030">
        <w:rPr>
          <w:rFonts w:ascii="Times New Roman" w:hAnsi="Times New Roman" w:cs="Times New Roman"/>
          <w:sz w:val="24"/>
          <w:szCs w:val="24"/>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Переподготовка муниципального служащего осуществляется по распоряжению представителя нанимателя (работодателя)</w:t>
      </w:r>
      <w:r>
        <w:rPr>
          <w:rFonts w:ascii="Times New Roman" w:hAnsi="Times New Roman" w:cs="Times New Roman"/>
          <w:sz w:val="24"/>
          <w:szCs w:val="24"/>
        </w:rPr>
        <w:t>.</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 xml:space="preserve">2.4.4. </w:t>
      </w:r>
      <w:proofErr w:type="gramStart"/>
      <w:r w:rsidRPr="007B5F14">
        <w:rPr>
          <w:rFonts w:ascii="Times New Roman" w:hAnsi="Times New Roman" w:cs="Times New Roman"/>
          <w:b/>
          <w:sz w:val="24"/>
          <w:szCs w:val="24"/>
        </w:rPr>
        <w:t>Ежемесячная доплата к пенсии по старости и инвалидности</w:t>
      </w:r>
      <w:r w:rsidRPr="00E11030">
        <w:rPr>
          <w:rFonts w:ascii="Times New Roman" w:hAnsi="Times New Roman" w:cs="Times New Roman"/>
          <w:sz w:val="24"/>
          <w:szCs w:val="24"/>
        </w:rPr>
        <w:t xml:space="preserve"> при наличии ограничения способности к трудовой деятельности </w:t>
      </w:r>
      <w:r w:rsidRPr="00E11030">
        <w:rPr>
          <w:rFonts w:ascii="Times New Roman" w:hAnsi="Times New Roman" w:cs="Times New Roman"/>
          <w:sz w:val="24"/>
          <w:szCs w:val="24"/>
          <w:lang w:val="en-US"/>
        </w:rPr>
        <w:t>II</w:t>
      </w:r>
      <w:r w:rsidRPr="00E11030">
        <w:rPr>
          <w:rFonts w:ascii="Times New Roman" w:hAnsi="Times New Roman" w:cs="Times New Roman"/>
          <w:sz w:val="24"/>
          <w:szCs w:val="24"/>
        </w:rPr>
        <w:t xml:space="preserve"> или </w:t>
      </w:r>
      <w:r w:rsidRPr="00E11030">
        <w:rPr>
          <w:rFonts w:ascii="Times New Roman" w:hAnsi="Times New Roman" w:cs="Times New Roman"/>
          <w:sz w:val="24"/>
          <w:szCs w:val="24"/>
          <w:lang w:val="en-US"/>
        </w:rPr>
        <w:t>I</w:t>
      </w:r>
      <w:r w:rsidRPr="00E11030">
        <w:rPr>
          <w:rFonts w:ascii="Times New Roman" w:hAnsi="Times New Roman" w:cs="Times New Roman"/>
          <w:sz w:val="24"/>
          <w:szCs w:val="24"/>
        </w:rPr>
        <w:t>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057A12" w:rsidRPr="00E11030" w:rsidRDefault="00057A12" w:rsidP="00057A12">
      <w:pPr>
        <w:pStyle w:val="a3"/>
        <w:ind w:firstLine="708"/>
        <w:jc w:val="both"/>
        <w:rPr>
          <w:rFonts w:ascii="Times New Roman" w:hAnsi="Times New Roman" w:cs="Times New Roman"/>
          <w:sz w:val="24"/>
          <w:szCs w:val="24"/>
        </w:rPr>
      </w:pPr>
      <w:proofErr w:type="gramStart"/>
      <w:r w:rsidRPr="00E11030">
        <w:rPr>
          <w:rFonts w:ascii="Times New Roman" w:hAnsi="Times New Roman" w:cs="Times New Roman"/>
          <w:sz w:val="24"/>
          <w:szCs w:val="24"/>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E11030">
        <w:rPr>
          <w:rFonts w:ascii="Times New Roman" w:hAnsi="Times New Roman" w:cs="Times New Roman"/>
          <w:sz w:val="24"/>
          <w:szCs w:val="24"/>
        </w:rPr>
        <w:t xml:space="preserve"> Условия назначения ежемесячной </w:t>
      </w:r>
      <w:r w:rsidRPr="00E11030">
        <w:rPr>
          <w:rFonts w:ascii="Times New Roman" w:hAnsi="Times New Roman" w:cs="Times New Roman"/>
          <w:sz w:val="24"/>
          <w:szCs w:val="24"/>
        </w:rPr>
        <w:lastRenderedPageBreak/>
        <w:t xml:space="preserve">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2.2.5. Единовременное денежное поощрение при достижении возраста 50 лет и далее через каждые пять лет</w:t>
      </w:r>
      <w:r w:rsidRPr="00E11030">
        <w:rPr>
          <w:rFonts w:ascii="Times New Roman" w:hAnsi="Times New Roman" w:cs="Times New Roman"/>
          <w:sz w:val="24"/>
          <w:szCs w:val="24"/>
        </w:rPr>
        <w:t xml:space="preserve"> в размерах, не превышающих двухмесячного денежного содержания по замещаемой должности муниципальной службы.</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2.2.6. Единовременное поощрение при достижении стажа муниципальной службы 20 лет и далее через каждые пять лет</w:t>
      </w:r>
      <w:r w:rsidRPr="00E11030">
        <w:rPr>
          <w:rFonts w:ascii="Times New Roman" w:hAnsi="Times New Roman" w:cs="Times New Roman"/>
          <w:sz w:val="24"/>
          <w:szCs w:val="24"/>
        </w:rPr>
        <w:t xml:space="preserve">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 xml:space="preserve">2.2.7. </w:t>
      </w:r>
      <w:proofErr w:type="gramStart"/>
      <w:r w:rsidRPr="007B5F14">
        <w:rPr>
          <w:rFonts w:ascii="Times New Roman" w:hAnsi="Times New Roman" w:cs="Times New Roman"/>
          <w:b/>
          <w:sz w:val="24"/>
          <w:szCs w:val="24"/>
        </w:rPr>
        <w:t xml:space="preserve">Выплата один раз за весь период муниципальной службы денежного вознаграждения </w:t>
      </w:r>
      <w:r w:rsidRPr="00E11030">
        <w:rPr>
          <w:rFonts w:ascii="Times New Roman" w:hAnsi="Times New Roman" w:cs="Times New Roman"/>
          <w:sz w:val="24"/>
          <w:szCs w:val="24"/>
        </w:rPr>
        <w:t xml:space="preserve">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w:t>
      </w:r>
      <w:r w:rsidRPr="00E11030">
        <w:rPr>
          <w:rFonts w:ascii="Times New Roman" w:hAnsi="Times New Roman" w:cs="Times New Roman"/>
          <w:sz w:val="24"/>
          <w:szCs w:val="24"/>
          <w:lang w:val="en-US"/>
        </w:rPr>
        <w:t>II</w:t>
      </w:r>
      <w:r w:rsidRPr="00E11030">
        <w:rPr>
          <w:rFonts w:ascii="Times New Roman" w:hAnsi="Times New Roman" w:cs="Times New Roman"/>
          <w:sz w:val="24"/>
          <w:szCs w:val="24"/>
        </w:rPr>
        <w:t xml:space="preserve"> и </w:t>
      </w:r>
      <w:r w:rsidRPr="00E11030">
        <w:rPr>
          <w:rFonts w:ascii="Times New Roman" w:hAnsi="Times New Roman" w:cs="Times New Roman"/>
          <w:sz w:val="24"/>
          <w:szCs w:val="24"/>
          <w:lang w:val="en-US"/>
        </w:rPr>
        <w:t>III</w:t>
      </w:r>
      <w:r w:rsidRPr="00E11030">
        <w:rPr>
          <w:rFonts w:ascii="Times New Roman" w:hAnsi="Times New Roman" w:cs="Times New Roman"/>
          <w:sz w:val="24"/>
          <w:szCs w:val="24"/>
        </w:rPr>
        <w:t xml:space="preserve">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E11030">
        <w:rPr>
          <w:rFonts w:ascii="Times New Roman" w:hAnsi="Times New Roman" w:cs="Times New Roman"/>
          <w:sz w:val="24"/>
          <w:szCs w:val="24"/>
        </w:rPr>
        <w:t xml:space="preserve"> кратности к количеству полных лет муниципальной службы, но не более чем за 10 лет на день прекращения муниципальной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r>
        <w:rPr>
          <w:rFonts w:ascii="Times New Roman" w:hAnsi="Times New Roman" w:cs="Times New Roman"/>
          <w:sz w:val="24"/>
          <w:szCs w:val="24"/>
        </w:rPr>
        <w:t xml:space="preserve">              </w:t>
      </w:r>
      <w:proofErr w:type="gramStart"/>
      <w:r w:rsidRPr="00E11030">
        <w:rPr>
          <w:rFonts w:ascii="Times New Roman" w:hAnsi="Times New Roman" w:cs="Times New Roman"/>
          <w:sz w:val="24"/>
          <w:szCs w:val="24"/>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E11030">
        <w:rPr>
          <w:rFonts w:ascii="Times New Roman" w:hAnsi="Times New Roman" w:cs="Times New Roman"/>
          <w:sz w:val="24"/>
          <w:szCs w:val="24"/>
        </w:rPr>
        <w:t xml:space="preserve"> </w:t>
      </w:r>
      <w:proofErr w:type="gramStart"/>
      <w:r w:rsidRPr="00E11030">
        <w:rPr>
          <w:rFonts w:ascii="Times New Roman" w:hAnsi="Times New Roman" w:cs="Times New Roman"/>
          <w:sz w:val="24"/>
          <w:szCs w:val="24"/>
        </w:rPr>
        <w:t>органах</w:t>
      </w:r>
      <w:proofErr w:type="gramEnd"/>
      <w:r w:rsidRPr="00E11030">
        <w:rPr>
          <w:rFonts w:ascii="Times New Roman" w:hAnsi="Times New Roman" w:cs="Times New Roman"/>
          <w:sz w:val="24"/>
          <w:szCs w:val="24"/>
        </w:rPr>
        <w:t>.</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2.3. Решение о единовременном денежном поощрении, в соответствии с пунктами 2.2.5 и 2.2.6 настоящего Положения, муниципального служащего, замещающего должность </w:t>
      </w:r>
      <w:r>
        <w:rPr>
          <w:rFonts w:ascii="Times New Roman" w:hAnsi="Times New Roman" w:cs="Times New Roman"/>
          <w:sz w:val="24"/>
          <w:szCs w:val="24"/>
        </w:rPr>
        <w:t xml:space="preserve">руководителя Совета депутатов </w:t>
      </w:r>
      <w:r w:rsidRPr="00E11030">
        <w:rPr>
          <w:rFonts w:ascii="Times New Roman" w:hAnsi="Times New Roman" w:cs="Times New Roman"/>
          <w:sz w:val="24"/>
          <w:szCs w:val="24"/>
        </w:rPr>
        <w:t xml:space="preserve">муниципального округа по контракту, принимается Советом депутатов МО </w:t>
      </w:r>
      <w:r>
        <w:rPr>
          <w:rFonts w:ascii="Times New Roman" w:hAnsi="Times New Roman" w:cs="Times New Roman"/>
          <w:sz w:val="24"/>
          <w:szCs w:val="24"/>
        </w:rPr>
        <w:t>Царицыно</w:t>
      </w:r>
      <w:r w:rsidRPr="00E11030">
        <w:rPr>
          <w:rFonts w:ascii="Times New Roman" w:hAnsi="Times New Roman" w:cs="Times New Roman"/>
          <w:sz w:val="24"/>
          <w:szCs w:val="24"/>
        </w:rPr>
        <w:t>.</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2.4. Под членами семьи муниципального служащего понимаются</w:t>
      </w:r>
      <w:r w:rsidRPr="00E11030">
        <w:rPr>
          <w:rFonts w:ascii="Times New Roman" w:hAnsi="Times New Roman" w:cs="Times New Roman"/>
          <w:sz w:val="24"/>
          <w:szCs w:val="24"/>
        </w:rPr>
        <w:t xml:space="preserve">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057A12" w:rsidRPr="007B5F14" w:rsidRDefault="00057A12" w:rsidP="00057A12">
      <w:pPr>
        <w:pStyle w:val="a3"/>
        <w:jc w:val="center"/>
        <w:rPr>
          <w:rFonts w:ascii="Times New Roman" w:hAnsi="Times New Roman" w:cs="Times New Roman"/>
          <w:b/>
          <w:sz w:val="24"/>
          <w:szCs w:val="24"/>
        </w:rPr>
      </w:pPr>
      <w:r w:rsidRPr="007B5F14">
        <w:rPr>
          <w:rFonts w:ascii="Times New Roman" w:hAnsi="Times New Roman" w:cs="Times New Roman"/>
          <w:b/>
          <w:sz w:val="24"/>
          <w:szCs w:val="24"/>
        </w:rPr>
        <w:t>3. Расходы на предоставление гарантий</w:t>
      </w:r>
    </w:p>
    <w:p w:rsidR="00057A12"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Положением, производятся из средств бюджета  муниципального о</w:t>
      </w:r>
      <w:r>
        <w:rPr>
          <w:rFonts w:ascii="Times New Roman" w:hAnsi="Times New Roman" w:cs="Times New Roman"/>
          <w:sz w:val="24"/>
          <w:szCs w:val="24"/>
        </w:rPr>
        <w:t>круга Царицыно</w:t>
      </w:r>
      <w:r w:rsidRPr="00E11030">
        <w:rPr>
          <w:rFonts w:ascii="Times New Roman" w:hAnsi="Times New Roman" w:cs="Times New Roman"/>
          <w:sz w:val="24"/>
          <w:szCs w:val="24"/>
        </w:rPr>
        <w:t>.</w:t>
      </w:r>
    </w:p>
    <w:p w:rsidR="00057A12" w:rsidRPr="009C2117" w:rsidRDefault="00057A12" w:rsidP="00057A12">
      <w:pPr>
        <w:pStyle w:val="a3"/>
        <w:rPr>
          <w:rFonts w:ascii="Times New Roman" w:hAnsi="Times New Roman" w:cs="Times New Roman"/>
          <w:b/>
          <w:sz w:val="24"/>
          <w:szCs w:val="24"/>
        </w:rPr>
      </w:pPr>
      <w:r w:rsidRPr="009C2117">
        <w:rPr>
          <w:rFonts w:ascii="Times New Roman" w:hAnsi="Times New Roman" w:cs="Times New Roman"/>
          <w:b/>
          <w:sz w:val="24"/>
          <w:szCs w:val="24"/>
        </w:rPr>
        <w:t>Глава муниципального округа</w:t>
      </w:r>
    </w:p>
    <w:p w:rsidR="00BF6263" w:rsidRDefault="00057A12" w:rsidP="00057A12">
      <w:pPr>
        <w:pStyle w:val="a3"/>
      </w:pPr>
      <w:r w:rsidRPr="009C2117">
        <w:rPr>
          <w:rFonts w:ascii="Times New Roman" w:hAnsi="Times New Roman" w:cs="Times New Roman"/>
          <w:b/>
          <w:sz w:val="24"/>
          <w:szCs w:val="24"/>
        </w:rPr>
        <w:t xml:space="preserve">Царицыно                                                                  </w:t>
      </w:r>
      <w:r>
        <w:rPr>
          <w:rFonts w:ascii="Times New Roman" w:hAnsi="Times New Roman" w:cs="Times New Roman"/>
          <w:b/>
          <w:sz w:val="24"/>
          <w:szCs w:val="24"/>
        </w:rPr>
        <w:t xml:space="preserve">                     </w:t>
      </w:r>
      <w:r w:rsidRPr="009C2117">
        <w:rPr>
          <w:rFonts w:ascii="Times New Roman" w:hAnsi="Times New Roman" w:cs="Times New Roman"/>
          <w:b/>
          <w:sz w:val="24"/>
          <w:szCs w:val="24"/>
        </w:rPr>
        <w:t xml:space="preserve">                          В.С. Козлов</w:t>
      </w:r>
    </w:p>
    <w:sectPr w:rsidR="00BF6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57A12"/>
    <w:rsid w:val="00057A12"/>
    <w:rsid w:val="00BF6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7A12"/>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57A12"/>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A12"/>
    <w:rPr>
      <w:rFonts w:ascii="Times New Roman" w:eastAsia="Times New Roman" w:hAnsi="Times New Roman" w:cs="Times New Roman"/>
      <w:b/>
      <w:bCs/>
      <w:sz w:val="28"/>
      <w:szCs w:val="24"/>
    </w:rPr>
  </w:style>
  <w:style w:type="character" w:customStyle="1" w:styleId="20">
    <w:name w:val="Заголовок 2 Знак"/>
    <w:basedOn w:val="a0"/>
    <w:link w:val="2"/>
    <w:rsid w:val="00057A12"/>
    <w:rPr>
      <w:rFonts w:ascii="Times New Roman" w:eastAsia="Times New Roman" w:hAnsi="Times New Roman" w:cs="Times New Roman"/>
      <w:b/>
      <w:bCs/>
      <w:sz w:val="28"/>
      <w:szCs w:val="24"/>
    </w:rPr>
  </w:style>
  <w:style w:type="paragraph" w:styleId="a3">
    <w:name w:val="No Spacing"/>
    <w:uiPriority w:val="1"/>
    <w:qFormat/>
    <w:rsid w:val="00057A12"/>
    <w:pPr>
      <w:spacing w:after="0" w:line="240" w:lineRule="auto"/>
    </w:pPr>
  </w:style>
  <w:style w:type="paragraph" w:customStyle="1" w:styleId="Default">
    <w:name w:val="Default"/>
    <w:rsid w:val="00057A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3246</Words>
  <Characters>18508</Characters>
  <Application>Microsoft Office Word</Application>
  <DocSecurity>0</DocSecurity>
  <Lines>154</Lines>
  <Paragraphs>43</Paragraphs>
  <ScaleCrop>false</ScaleCrop>
  <Company/>
  <LinksUpToDate>false</LinksUpToDate>
  <CharactersWithSpaces>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2</cp:revision>
  <dcterms:created xsi:type="dcterms:W3CDTF">2013-06-17T11:46:00Z</dcterms:created>
  <dcterms:modified xsi:type="dcterms:W3CDTF">2013-06-17T11:57:00Z</dcterms:modified>
</cp:coreProperties>
</file>