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A833EB" w:rsidP="00A33D0B">
      <w:pPr>
        <w:rPr>
          <w:b/>
          <w:sz w:val="28"/>
          <w:szCs w:val="28"/>
          <w:u w:val="single"/>
        </w:rPr>
      </w:pPr>
      <w:r>
        <w:rPr>
          <w:b/>
          <w:sz w:val="28"/>
          <w:szCs w:val="28"/>
          <w:u w:val="single"/>
        </w:rPr>
        <w:t>20.01.2021</w:t>
      </w:r>
      <w:r w:rsidR="00F22EA4">
        <w:rPr>
          <w:b/>
          <w:sz w:val="28"/>
          <w:szCs w:val="28"/>
          <w:u w:val="single"/>
        </w:rPr>
        <w:t xml:space="preserve"> №ЦА-01-05-</w:t>
      </w:r>
      <w:r w:rsidR="00894620">
        <w:rPr>
          <w:b/>
          <w:sz w:val="28"/>
          <w:szCs w:val="28"/>
          <w:u w:val="single"/>
        </w:rPr>
        <w:t>01</w:t>
      </w:r>
      <w:r w:rsidR="00A33D0B" w:rsidRPr="00117E69">
        <w:rPr>
          <w:b/>
          <w:sz w:val="28"/>
          <w:szCs w:val="28"/>
          <w:u w:val="single"/>
        </w:rPr>
        <w:t>/</w:t>
      </w:r>
      <w:r w:rsidR="00214CA6">
        <w:rPr>
          <w:b/>
          <w:sz w:val="28"/>
          <w:szCs w:val="28"/>
          <w:u w:val="single"/>
        </w:rPr>
        <w:t>0</w:t>
      </w:r>
      <w:r w:rsidR="00CA7CCC">
        <w:rPr>
          <w:b/>
          <w:sz w:val="28"/>
          <w:szCs w:val="28"/>
          <w:u w:val="single"/>
        </w:rPr>
        <w:t>2</w:t>
      </w:r>
    </w:p>
    <w:p w:rsidR="00A833EB" w:rsidRDefault="00A833EB" w:rsidP="00A33D0B">
      <w:pPr>
        <w:rPr>
          <w:b/>
          <w:sz w:val="28"/>
          <w:szCs w:val="28"/>
          <w:u w:val="single"/>
        </w:rPr>
      </w:pPr>
    </w:p>
    <w:p w:rsidR="00CA7CCC" w:rsidRPr="00CA7CCC" w:rsidRDefault="00CA7CCC" w:rsidP="00CA7CCC">
      <w:pPr>
        <w:ind w:right="3826"/>
        <w:jc w:val="both"/>
        <w:rPr>
          <w:rFonts w:eastAsia="Calibri"/>
          <w:b/>
          <w:sz w:val="28"/>
          <w:szCs w:val="28"/>
        </w:rPr>
      </w:pPr>
      <w:bookmarkStart w:id="0" w:name="_GoBack"/>
      <w:r w:rsidRPr="00CA7CCC">
        <w:rPr>
          <w:rFonts w:eastAsia="Calibri"/>
          <w:b/>
          <w:sz w:val="28"/>
          <w:szCs w:val="28"/>
        </w:rPr>
        <w:t>Об отказе в согласовании проекта изменения схемы размещения нестационарных торговых объектов на территории района Царицыно Южного административного округа города Москвы</w:t>
      </w:r>
    </w:p>
    <w:bookmarkEnd w:id="0"/>
    <w:p w:rsidR="00CA7CCC" w:rsidRPr="00CA7CCC" w:rsidRDefault="00CA7CCC" w:rsidP="00CA7CCC">
      <w:pPr>
        <w:ind w:right="3826"/>
        <w:jc w:val="both"/>
        <w:rPr>
          <w:rFonts w:eastAsia="Calibri"/>
          <w:sz w:val="28"/>
          <w:szCs w:val="28"/>
        </w:rPr>
      </w:pPr>
    </w:p>
    <w:p w:rsidR="00CA7CCC" w:rsidRPr="00CA7CCC" w:rsidRDefault="00CA7CCC" w:rsidP="00CA7CCC">
      <w:pPr>
        <w:autoSpaceDE w:val="0"/>
        <w:autoSpaceDN w:val="0"/>
        <w:adjustRightInd w:val="0"/>
        <w:spacing w:line="360" w:lineRule="auto"/>
        <w:ind w:firstLine="708"/>
        <w:jc w:val="both"/>
        <w:rPr>
          <w:color w:val="000000"/>
          <w:sz w:val="28"/>
          <w:szCs w:val="28"/>
          <w:lang w:eastAsia="en-US"/>
        </w:rPr>
      </w:pPr>
      <w:r w:rsidRPr="00CA7CCC">
        <w:rPr>
          <w:color w:val="000000"/>
          <w:sz w:val="28"/>
          <w:szCs w:val="28"/>
          <w:lang w:eastAsia="en-US"/>
        </w:rPr>
        <w:t>В соответствии с пунктом  1 части  5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от 3 февраля 2011 года               № 26-ПП «О размещении нестационарных торговых объектов, расположенных в городе Москве на земельных участках, в зданиях, строениях и сооружениях, находящихся в государственной собственности» и принимая во внимание обращение Департамента средств массовой информации и рекламы города Москвы от 25 декабря 2020 года № 02-25-424/20</w:t>
      </w:r>
    </w:p>
    <w:p w:rsidR="00CA7CCC" w:rsidRPr="00CA7CCC" w:rsidRDefault="00CA7CCC" w:rsidP="00CA7CCC">
      <w:pPr>
        <w:autoSpaceDE w:val="0"/>
        <w:autoSpaceDN w:val="0"/>
        <w:adjustRightInd w:val="0"/>
        <w:spacing w:line="360" w:lineRule="auto"/>
        <w:ind w:firstLine="708"/>
        <w:jc w:val="both"/>
        <w:rPr>
          <w:color w:val="000000"/>
          <w:sz w:val="28"/>
          <w:szCs w:val="28"/>
          <w:lang w:eastAsia="en-US"/>
        </w:rPr>
      </w:pPr>
      <w:r w:rsidRPr="00CA7CCC">
        <w:rPr>
          <w:b/>
          <w:bCs/>
          <w:color w:val="000000"/>
          <w:sz w:val="28"/>
          <w:szCs w:val="28"/>
          <w:lang w:eastAsia="en-US"/>
        </w:rPr>
        <w:t xml:space="preserve">Совет депутатов муниципального округа Царицыно решил: </w:t>
      </w:r>
    </w:p>
    <w:p w:rsidR="00CA7CCC" w:rsidRPr="00CA7CCC" w:rsidRDefault="00CA7CCC" w:rsidP="00CA7CCC">
      <w:pPr>
        <w:autoSpaceDE w:val="0"/>
        <w:autoSpaceDN w:val="0"/>
        <w:adjustRightInd w:val="0"/>
        <w:spacing w:line="360" w:lineRule="auto"/>
        <w:ind w:firstLine="708"/>
        <w:jc w:val="both"/>
        <w:rPr>
          <w:color w:val="000000"/>
          <w:sz w:val="28"/>
          <w:szCs w:val="28"/>
          <w:lang w:eastAsia="en-US"/>
        </w:rPr>
      </w:pPr>
      <w:r w:rsidRPr="00CA7CCC">
        <w:rPr>
          <w:color w:val="000000"/>
          <w:sz w:val="28"/>
          <w:szCs w:val="28"/>
          <w:lang w:eastAsia="en-US"/>
        </w:rPr>
        <w:t xml:space="preserve">1. Отказать в согласовании проекта изменения схемы размещения нестационарных торговых объектов на территории района Царицыно Южного административного округа города Москвы в части уточнения месторасположения адреса нестационарного торгового объекта - киоска со специализацией «Печать» в связи с тем, что размещение объекта затруднит передвижение жителей района и будет препятствовать механизированной уборке (приложение). </w:t>
      </w:r>
    </w:p>
    <w:p w:rsidR="00CA7CCC" w:rsidRPr="00CA7CCC" w:rsidRDefault="00CA7CCC" w:rsidP="00CA7CCC">
      <w:pPr>
        <w:autoSpaceDE w:val="0"/>
        <w:autoSpaceDN w:val="0"/>
        <w:adjustRightInd w:val="0"/>
        <w:spacing w:line="360" w:lineRule="auto"/>
        <w:ind w:firstLine="708"/>
        <w:jc w:val="both"/>
        <w:rPr>
          <w:color w:val="000000"/>
          <w:sz w:val="28"/>
          <w:szCs w:val="28"/>
          <w:lang w:eastAsia="en-US"/>
        </w:rPr>
      </w:pPr>
      <w:r w:rsidRPr="00CA7CCC">
        <w:rPr>
          <w:color w:val="000000"/>
          <w:sz w:val="28"/>
          <w:szCs w:val="28"/>
          <w:lang w:eastAsia="en-US"/>
        </w:rPr>
        <w:t xml:space="preserve"> 2. Направить настоящее решение в Департамент территориальных органов исполнительной власти города Москвы,</w:t>
      </w:r>
      <w:r w:rsidRPr="00CA7CCC">
        <w:rPr>
          <w:rFonts w:ascii="Calibri" w:eastAsia="Calibri" w:hAnsi="Calibri"/>
          <w:sz w:val="22"/>
          <w:szCs w:val="22"/>
          <w:lang w:eastAsia="en-US"/>
        </w:rPr>
        <w:t xml:space="preserve"> </w:t>
      </w:r>
      <w:r w:rsidRPr="00CA7CCC">
        <w:rPr>
          <w:color w:val="000000"/>
          <w:sz w:val="28"/>
          <w:szCs w:val="28"/>
          <w:lang w:eastAsia="en-US"/>
        </w:rPr>
        <w:t>Департамент средств массовой информации и рекламы города Москвы, управу района Царицыно города Москвы в течение 3 дней со дня его принятия.</w:t>
      </w:r>
    </w:p>
    <w:p w:rsidR="00CA7CCC" w:rsidRPr="00CA7CCC" w:rsidRDefault="00CA7CCC" w:rsidP="00CA7CCC">
      <w:pPr>
        <w:autoSpaceDE w:val="0"/>
        <w:autoSpaceDN w:val="0"/>
        <w:spacing w:line="360" w:lineRule="auto"/>
        <w:ind w:firstLine="700"/>
        <w:jc w:val="both"/>
        <w:rPr>
          <w:rFonts w:eastAsia="Calibri"/>
          <w:sz w:val="28"/>
          <w:szCs w:val="28"/>
        </w:rPr>
      </w:pPr>
      <w:r w:rsidRPr="00CA7CCC">
        <w:rPr>
          <w:rFonts w:eastAsia="Calibri"/>
          <w:sz w:val="28"/>
          <w:szCs w:val="28"/>
        </w:rPr>
        <w:lastRenderedPageBreak/>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www.mcaricino.ru.</w:t>
      </w:r>
    </w:p>
    <w:p w:rsidR="00CA7CCC" w:rsidRPr="00CA7CCC" w:rsidRDefault="00CA7CCC" w:rsidP="00CA7CCC">
      <w:pPr>
        <w:autoSpaceDE w:val="0"/>
        <w:autoSpaceDN w:val="0"/>
        <w:spacing w:line="360" w:lineRule="auto"/>
        <w:ind w:firstLine="700"/>
        <w:jc w:val="both"/>
        <w:rPr>
          <w:rFonts w:eastAsia="Calibri"/>
          <w:sz w:val="28"/>
          <w:szCs w:val="28"/>
        </w:rPr>
      </w:pPr>
      <w:r w:rsidRPr="00CA7CCC">
        <w:rPr>
          <w:rFonts w:eastAsia="Calibri"/>
          <w:sz w:val="28"/>
          <w:szCs w:val="28"/>
        </w:rPr>
        <w:t>4. Контроль за выполнением настоящего решения возложить на главу муниципального округа Царицыно Хлестова Дмитрия Владимировича.</w:t>
      </w:r>
    </w:p>
    <w:p w:rsidR="00CA7CCC" w:rsidRPr="00CA7CCC" w:rsidRDefault="00CA7CCC" w:rsidP="00CA7CCC">
      <w:pPr>
        <w:autoSpaceDE w:val="0"/>
        <w:autoSpaceDN w:val="0"/>
        <w:spacing w:line="360" w:lineRule="auto"/>
        <w:ind w:firstLine="700"/>
        <w:jc w:val="both"/>
        <w:rPr>
          <w:rFonts w:eastAsia="Calibri"/>
          <w:sz w:val="28"/>
          <w:szCs w:val="28"/>
        </w:rPr>
      </w:pPr>
    </w:p>
    <w:p w:rsidR="00CA7CCC" w:rsidRPr="00CA7CCC" w:rsidRDefault="00CA7CCC" w:rsidP="00CA7CCC">
      <w:pPr>
        <w:rPr>
          <w:rFonts w:eastAsia="Calibri"/>
          <w:b/>
          <w:sz w:val="28"/>
          <w:szCs w:val="28"/>
        </w:rPr>
      </w:pPr>
      <w:r w:rsidRPr="00CA7CCC">
        <w:rPr>
          <w:rFonts w:eastAsia="Calibri"/>
          <w:b/>
          <w:sz w:val="28"/>
          <w:szCs w:val="28"/>
        </w:rPr>
        <w:t>Заместитель Председателя Совета</w:t>
      </w:r>
    </w:p>
    <w:p w:rsidR="00CA7CCC" w:rsidRPr="00CA7CCC" w:rsidRDefault="00CA7CCC" w:rsidP="00CA7CCC">
      <w:pPr>
        <w:rPr>
          <w:rFonts w:eastAsia="Calibri"/>
          <w:b/>
          <w:sz w:val="28"/>
          <w:szCs w:val="28"/>
        </w:rPr>
      </w:pPr>
      <w:r w:rsidRPr="00CA7CCC">
        <w:rPr>
          <w:rFonts w:eastAsia="Calibri"/>
          <w:b/>
          <w:sz w:val="28"/>
          <w:szCs w:val="28"/>
        </w:rPr>
        <w:t>депутатов муниципального округа Царицыно                            А.Н. Майоров</w:t>
      </w:r>
    </w:p>
    <w:p w:rsidR="00CA7CCC" w:rsidRPr="00CA7CCC" w:rsidRDefault="00CA7CCC" w:rsidP="00CA7CCC">
      <w:pPr>
        <w:autoSpaceDE w:val="0"/>
        <w:autoSpaceDN w:val="0"/>
        <w:adjustRightInd w:val="0"/>
        <w:rPr>
          <w:color w:val="000000"/>
          <w:sz w:val="20"/>
          <w:szCs w:val="20"/>
        </w:rPr>
      </w:pPr>
    </w:p>
    <w:p w:rsidR="00CA7CCC" w:rsidRPr="00CA7CCC" w:rsidRDefault="00CA7CCC" w:rsidP="00CA7CCC">
      <w:pPr>
        <w:autoSpaceDE w:val="0"/>
        <w:autoSpaceDN w:val="0"/>
        <w:ind w:firstLine="700"/>
        <w:jc w:val="both"/>
        <w:rPr>
          <w:rFonts w:eastAsia="Calibri"/>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Default="00CA7CCC" w:rsidP="00CA7CCC">
      <w:pPr>
        <w:autoSpaceDE w:val="0"/>
        <w:autoSpaceDN w:val="0"/>
        <w:jc w:val="both"/>
        <w:rPr>
          <w:rFonts w:eastAsia="Calibri"/>
          <w:b/>
          <w:sz w:val="28"/>
          <w:szCs w:val="28"/>
        </w:rPr>
      </w:pPr>
    </w:p>
    <w:p w:rsidR="00CA7CCC" w:rsidRDefault="00CA7CCC" w:rsidP="00CA7CCC">
      <w:pPr>
        <w:autoSpaceDE w:val="0"/>
        <w:autoSpaceDN w:val="0"/>
        <w:jc w:val="both"/>
        <w:rPr>
          <w:rFonts w:eastAsia="Calibri"/>
          <w:b/>
          <w:sz w:val="28"/>
          <w:szCs w:val="28"/>
        </w:rPr>
      </w:pPr>
    </w:p>
    <w:p w:rsidR="00CA7CCC" w:rsidRDefault="00CA7CCC" w:rsidP="00CA7CCC">
      <w:pPr>
        <w:autoSpaceDE w:val="0"/>
        <w:autoSpaceDN w:val="0"/>
        <w:jc w:val="both"/>
        <w:rPr>
          <w:rFonts w:eastAsia="Calibri"/>
          <w:b/>
          <w:sz w:val="28"/>
          <w:szCs w:val="28"/>
        </w:rPr>
      </w:pPr>
    </w:p>
    <w:p w:rsidR="00CA7CCC" w:rsidRDefault="00CA7CCC" w:rsidP="00CA7CCC">
      <w:pPr>
        <w:autoSpaceDE w:val="0"/>
        <w:autoSpaceDN w:val="0"/>
        <w:jc w:val="both"/>
        <w:rPr>
          <w:rFonts w:eastAsia="Calibri"/>
          <w:b/>
          <w:sz w:val="28"/>
          <w:szCs w:val="28"/>
        </w:rPr>
      </w:pPr>
    </w:p>
    <w:p w:rsid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autoSpaceDE w:val="0"/>
        <w:autoSpaceDN w:val="0"/>
        <w:jc w:val="both"/>
        <w:rPr>
          <w:rFonts w:eastAsia="Calibri"/>
          <w:b/>
          <w:sz w:val="28"/>
          <w:szCs w:val="28"/>
        </w:rPr>
      </w:pPr>
    </w:p>
    <w:p w:rsidR="00CA7CCC" w:rsidRPr="00CA7CCC" w:rsidRDefault="00CA7CCC" w:rsidP="00CA7CCC">
      <w:pPr>
        <w:jc w:val="both"/>
        <w:rPr>
          <w:rFonts w:eastAsia="Calibri"/>
        </w:rPr>
      </w:pPr>
      <w:r w:rsidRPr="00CA7CCC">
        <w:rPr>
          <w:rFonts w:eastAsia="Calibri"/>
        </w:rPr>
        <w:t xml:space="preserve">                                                                                                   Приложение  </w:t>
      </w:r>
    </w:p>
    <w:p w:rsidR="00CA7CCC" w:rsidRPr="00CA7CCC" w:rsidRDefault="00CA7CCC" w:rsidP="00CA7CCC">
      <w:pPr>
        <w:ind w:left="5954"/>
        <w:contextualSpacing/>
        <w:jc w:val="both"/>
      </w:pPr>
      <w:r w:rsidRPr="00CA7CCC">
        <w:t>к решению Совета депутатов муниципального округа Царицыно</w:t>
      </w:r>
    </w:p>
    <w:p w:rsidR="00CA7CCC" w:rsidRPr="00CA7CCC" w:rsidRDefault="00CA7CCC" w:rsidP="00CA7CCC">
      <w:pPr>
        <w:ind w:left="5954"/>
        <w:contextualSpacing/>
        <w:jc w:val="both"/>
      </w:pPr>
      <w:r w:rsidRPr="00CA7CCC">
        <w:t>от 20.01.2021 №ЦА-01-05-01/02</w:t>
      </w:r>
    </w:p>
    <w:p w:rsidR="00CA7CCC" w:rsidRPr="00CA7CCC" w:rsidRDefault="00CA7CCC" w:rsidP="00CA7CCC">
      <w:pPr>
        <w:ind w:left="5954"/>
        <w:contextualSpacing/>
        <w:jc w:val="both"/>
      </w:pPr>
    </w:p>
    <w:p w:rsidR="00CA7CCC" w:rsidRPr="00CA7CCC" w:rsidRDefault="00CA7CCC" w:rsidP="00CA7CCC">
      <w:pPr>
        <w:ind w:left="5954"/>
        <w:contextualSpacing/>
        <w:jc w:val="both"/>
        <w:rPr>
          <w:sz w:val="28"/>
          <w:szCs w:val="28"/>
        </w:rPr>
      </w:pPr>
    </w:p>
    <w:p w:rsidR="00CA7CCC" w:rsidRPr="00CA7CCC" w:rsidRDefault="00CA7CCC" w:rsidP="00CA7CCC">
      <w:pPr>
        <w:jc w:val="center"/>
        <w:rPr>
          <w:rFonts w:eastAsia="Calibri"/>
          <w:b/>
        </w:rPr>
      </w:pPr>
      <w:r w:rsidRPr="00CA7CCC">
        <w:rPr>
          <w:rFonts w:eastAsia="Calibri"/>
          <w:b/>
        </w:rPr>
        <w:t>Проект</w:t>
      </w:r>
    </w:p>
    <w:p w:rsidR="00CA7CCC" w:rsidRPr="00CA7CCC" w:rsidRDefault="00CA7CCC" w:rsidP="00CA7CCC">
      <w:pPr>
        <w:jc w:val="center"/>
        <w:rPr>
          <w:rFonts w:eastAsia="Calibri"/>
          <w:b/>
        </w:rPr>
      </w:pPr>
      <w:r w:rsidRPr="00CA7CCC">
        <w:rPr>
          <w:rFonts w:eastAsia="Calibri"/>
          <w:b/>
        </w:rPr>
        <w:t>изменения схемы размещения нестационарных торговых объектов со специализацией «Печать» на территории района Царицыно в части уточнения месторасположения адреса размещения</w:t>
      </w:r>
    </w:p>
    <w:p w:rsidR="00CA7CCC" w:rsidRPr="00CA7CCC" w:rsidRDefault="00CA7CCC" w:rsidP="00CA7CCC">
      <w:pPr>
        <w:jc w:val="center"/>
        <w:rPr>
          <w:rFonts w:eastAsia="Calibri"/>
          <w:b/>
        </w:rPr>
      </w:pPr>
    </w:p>
    <w:tbl>
      <w:tblPr>
        <w:tblStyle w:val="102"/>
        <w:tblW w:w="9639" w:type="dxa"/>
        <w:tblInd w:w="250" w:type="dxa"/>
        <w:tblLayout w:type="fixed"/>
        <w:tblLook w:val="01E0" w:firstRow="1" w:lastRow="1" w:firstColumn="1" w:lastColumn="1" w:noHBand="0" w:noVBand="0"/>
      </w:tblPr>
      <w:tblGrid>
        <w:gridCol w:w="567"/>
        <w:gridCol w:w="1134"/>
        <w:gridCol w:w="1701"/>
        <w:gridCol w:w="1276"/>
        <w:gridCol w:w="1417"/>
        <w:gridCol w:w="1560"/>
        <w:gridCol w:w="1984"/>
      </w:tblGrid>
      <w:tr w:rsidR="00CA7CCC" w:rsidRPr="00CA7CCC" w:rsidTr="00733210">
        <w:tc>
          <w:tcPr>
            <w:tcW w:w="567" w:type="dxa"/>
            <w:tcBorders>
              <w:top w:val="single" w:sz="4" w:space="0" w:color="auto"/>
              <w:left w:val="single" w:sz="4" w:space="0" w:color="auto"/>
              <w:bottom w:val="single" w:sz="4" w:space="0" w:color="auto"/>
              <w:right w:val="single" w:sz="4" w:space="0" w:color="auto"/>
            </w:tcBorders>
            <w:hideMark/>
          </w:tcPr>
          <w:p w:rsidR="00CA7CCC" w:rsidRPr="00CA7CCC" w:rsidRDefault="00CA7CCC" w:rsidP="00CA7CCC">
            <w:pPr>
              <w:jc w:val="center"/>
              <w:rPr>
                <w:rFonts w:eastAsia="Calibri"/>
                <w:b/>
              </w:rPr>
            </w:pPr>
            <w:r w:rsidRPr="00CA7CCC">
              <w:rPr>
                <w:rFonts w:eastAsia="Calibri"/>
                <w:b/>
              </w:rPr>
              <w:t>№ п/п</w:t>
            </w:r>
          </w:p>
        </w:tc>
        <w:tc>
          <w:tcPr>
            <w:tcW w:w="1134" w:type="dxa"/>
            <w:tcBorders>
              <w:top w:val="single" w:sz="4" w:space="0" w:color="auto"/>
              <w:left w:val="single" w:sz="4" w:space="0" w:color="auto"/>
              <w:bottom w:val="single" w:sz="4" w:space="0" w:color="auto"/>
              <w:right w:val="single" w:sz="4" w:space="0" w:color="auto"/>
            </w:tcBorders>
            <w:hideMark/>
          </w:tcPr>
          <w:p w:rsidR="00CA7CCC" w:rsidRPr="00CA7CCC" w:rsidRDefault="00CA7CCC" w:rsidP="00CA7CCC">
            <w:pPr>
              <w:jc w:val="center"/>
              <w:rPr>
                <w:rFonts w:eastAsia="Calibri"/>
                <w:b/>
              </w:rPr>
            </w:pPr>
            <w:r w:rsidRPr="00CA7CCC">
              <w:rPr>
                <w:rFonts w:eastAsia="Calibri"/>
                <w:b/>
              </w:rPr>
              <w:t>Вид объекта</w:t>
            </w:r>
          </w:p>
        </w:tc>
        <w:tc>
          <w:tcPr>
            <w:tcW w:w="1701" w:type="dxa"/>
            <w:tcBorders>
              <w:top w:val="single" w:sz="4" w:space="0" w:color="auto"/>
              <w:left w:val="single" w:sz="4" w:space="0" w:color="auto"/>
              <w:bottom w:val="single" w:sz="4" w:space="0" w:color="auto"/>
              <w:right w:val="single" w:sz="4" w:space="0" w:color="auto"/>
            </w:tcBorders>
            <w:hideMark/>
          </w:tcPr>
          <w:p w:rsidR="00CA7CCC" w:rsidRPr="00CA7CCC" w:rsidRDefault="00CA7CCC" w:rsidP="00CA7CCC">
            <w:pPr>
              <w:jc w:val="center"/>
              <w:rPr>
                <w:rFonts w:eastAsia="Calibri"/>
                <w:b/>
              </w:rPr>
            </w:pPr>
            <w:r w:rsidRPr="00CA7CCC">
              <w:rPr>
                <w:rFonts w:eastAsia="Calibri"/>
                <w:b/>
              </w:rPr>
              <w:t>Адрес размещения</w:t>
            </w:r>
          </w:p>
        </w:tc>
        <w:tc>
          <w:tcPr>
            <w:tcW w:w="1276" w:type="dxa"/>
            <w:tcBorders>
              <w:top w:val="single" w:sz="4" w:space="0" w:color="auto"/>
              <w:left w:val="single" w:sz="4" w:space="0" w:color="auto"/>
              <w:bottom w:val="single" w:sz="4" w:space="0" w:color="auto"/>
              <w:right w:val="single" w:sz="4" w:space="0" w:color="auto"/>
            </w:tcBorders>
            <w:hideMark/>
          </w:tcPr>
          <w:p w:rsidR="00CA7CCC" w:rsidRPr="00CA7CCC" w:rsidRDefault="00CA7CCC" w:rsidP="00CA7CCC">
            <w:pPr>
              <w:jc w:val="center"/>
              <w:rPr>
                <w:rFonts w:eastAsia="Calibri"/>
                <w:b/>
              </w:rPr>
            </w:pPr>
            <w:r w:rsidRPr="00CA7CCC">
              <w:rPr>
                <w:rFonts w:eastAsia="Calibri"/>
                <w:b/>
              </w:rPr>
              <w:t>Площадь</w:t>
            </w:r>
          </w:p>
          <w:p w:rsidR="00CA7CCC" w:rsidRPr="00CA7CCC" w:rsidRDefault="00CA7CCC" w:rsidP="00CA7CCC">
            <w:pPr>
              <w:jc w:val="center"/>
              <w:rPr>
                <w:rFonts w:eastAsia="Calibri"/>
                <w:b/>
              </w:rPr>
            </w:pPr>
            <w:r w:rsidRPr="00CA7CCC">
              <w:rPr>
                <w:rFonts w:eastAsia="Calibri"/>
                <w:b/>
              </w:rPr>
              <w:t>НТО</w:t>
            </w:r>
          </w:p>
          <w:p w:rsidR="00CA7CCC" w:rsidRPr="00CA7CCC" w:rsidRDefault="00CA7CCC" w:rsidP="00CA7CCC">
            <w:pPr>
              <w:jc w:val="center"/>
              <w:rPr>
                <w:rFonts w:eastAsia="Calibri"/>
                <w:b/>
              </w:rPr>
            </w:pPr>
            <w:r w:rsidRPr="00CA7CCC">
              <w:rPr>
                <w:rFonts w:eastAsia="Calibri"/>
                <w:b/>
              </w:rPr>
              <w:t>кв.м.</w:t>
            </w:r>
          </w:p>
        </w:tc>
        <w:tc>
          <w:tcPr>
            <w:tcW w:w="1417" w:type="dxa"/>
            <w:tcBorders>
              <w:top w:val="single" w:sz="4" w:space="0" w:color="auto"/>
              <w:left w:val="single" w:sz="4" w:space="0" w:color="auto"/>
              <w:bottom w:val="single" w:sz="4" w:space="0" w:color="auto"/>
              <w:right w:val="single" w:sz="4" w:space="0" w:color="auto"/>
            </w:tcBorders>
            <w:hideMark/>
          </w:tcPr>
          <w:p w:rsidR="00CA7CCC" w:rsidRPr="00CA7CCC" w:rsidRDefault="00CA7CCC" w:rsidP="00CA7CCC">
            <w:pPr>
              <w:jc w:val="center"/>
              <w:rPr>
                <w:rFonts w:eastAsia="Calibri"/>
                <w:b/>
              </w:rPr>
            </w:pPr>
            <w:r w:rsidRPr="00CA7CCC">
              <w:rPr>
                <w:rFonts w:eastAsia="Calibri"/>
                <w:b/>
              </w:rPr>
              <w:t>Специали</w:t>
            </w:r>
          </w:p>
          <w:p w:rsidR="00CA7CCC" w:rsidRPr="00CA7CCC" w:rsidRDefault="00CA7CCC" w:rsidP="00CA7CCC">
            <w:pPr>
              <w:jc w:val="center"/>
              <w:rPr>
                <w:rFonts w:eastAsia="Calibri"/>
                <w:b/>
              </w:rPr>
            </w:pPr>
            <w:r w:rsidRPr="00CA7CCC">
              <w:rPr>
                <w:rFonts w:eastAsia="Calibri"/>
                <w:b/>
              </w:rPr>
              <w:t>зация</w:t>
            </w:r>
          </w:p>
        </w:tc>
        <w:tc>
          <w:tcPr>
            <w:tcW w:w="1560" w:type="dxa"/>
            <w:tcBorders>
              <w:top w:val="single" w:sz="4" w:space="0" w:color="auto"/>
              <w:left w:val="single" w:sz="4" w:space="0" w:color="auto"/>
              <w:bottom w:val="single" w:sz="4" w:space="0" w:color="auto"/>
              <w:right w:val="single" w:sz="4" w:space="0" w:color="auto"/>
            </w:tcBorders>
            <w:hideMark/>
          </w:tcPr>
          <w:p w:rsidR="00CA7CCC" w:rsidRPr="00CA7CCC" w:rsidRDefault="00CA7CCC" w:rsidP="00CA7CCC">
            <w:pPr>
              <w:jc w:val="center"/>
              <w:rPr>
                <w:rFonts w:eastAsia="Calibri"/>
                <w:b/>
              </w:rPr>
            </w:pPr>
            <w:r w:rsidRPr="00CA7CCC">
              <w:rPr>
                <w:rFonts w:eastAsia="Calibri"/>
                <w:b/>
              </w:rPr>
              <w:t>Период размещения</w:t>
            </w:r>
          </w:p>
        </w:tc>
        <w:tc>
          <w:tcPr>
            <w:tcW w:w="1984" w:type="dxa"/>
            <w:tcBorders>
              <w:top w:val="single" w:sz="4" w:space="0" w:color="auto"/>
              <w:left w:val="single" w:sz="4" w:space="0" w:color="auto"/>
              <w:bottom w:val="single" w:sz="4" w:space="0" w:color="auto"/>
              <w:right w:val="single" w:sz="4" w:space="0" w:color="auto"/>
            </w:tcBorders>
            <w:hideMark/>
          </w:tcPr>
          <w:p w:rsidR="00CA7CCC" w:rsidRPr="00CA7CCC" w:rsidRDefault="00CA7CCC" w:rsidP="00CA7CCC">
            <w:pPr>
              <w:jc w:val="center"/>
              <w:rPr>
                <w:rFonts w:eastAsia="Calibri"/>
                <w:b/>
              </w:rPr>
            </w:pPr>
            <w:r w:rsidRPr="00CA7CCC">
              <w:rPr>
                <w:rFonts w:eastAsia="Calibri"/>
                <w:b/>
              </w:rPr>
              <w:t>Корректировка схемы</w:t>
            </w:r>
          </w:p>
        </w:tc>
      </w:tr>
      <w:tr w:rsidR="00CA7CCC" w:rsidRPr="00CA7CCC" w:rsidTr="00733210">
        <w:tc>
          <w:tcPr>
            <w:tcW w:w="567" w:type="dxa"/>
            <w:tcBorders>
              <w:top w:val="single" w:sz="4" w:space="0" w:color="auto"/>
              <w:left w:val="single" w:sz="4" w:space="0" w:color="auto"/>
              <w:bottom w:val="single" w:sz="4" w:space="0" w:color="auto"/>
              <w:right w:val="single" w:sz="4" w:space="0" w:color="auto"/>
            </w:tcBorders>
            <w:hideMark/>
          </w:tcPr>
          <w:p w:rsidR="00CA7CCC" w:rsidRPr="00CA7CCC" w:rsidRDefault="00CA7CCC" w:rsidP="00CA7CCC">
            <w:pPr>
              <w:jc w:val="both"/>
              <w:rPr>
                <w:rFonts w:eastAsia="Calibri"/>
              </w:rPr>
            </w:pPr>
            <w:r w:rsidRPr="00CA7CCC">
              <w:rPr>
                <w:rFonts w:eastAsia="Calibri"/>
              </w:rPr>
              <w:t>1</w:t>
            </w:r>
          </w:p>
        </w:tc>
        <w:tc>
          <w:tcPr>
            <w:tcW w:w="1134" w:type="dxa"/>
            <w:tcBorders>
              <w:top w:val="single" w:sz="4" w:space="0" w:color="auto"/>
              <w:left w:val="single" w:sz="4" w:space="0" w:color="auto"/>
              <w:bottom w:val="single" w:sz="4" w:space="0" w:color="auto"/>
              <w:right w:val="single" w:sz="4" w:space="0" w:color="auto"/>
            </w:tcBorders>
            <w:hideMark/>
          </w:tcPr>
          <w:p w:rsidR="00CA7CCC" w:rsidRPr="00CA7CCC" w:rsidRDefault="00CA7CCC" w:rsidP="00CA7CCC">
            <w:pPr>
              <w:jc w:val="both"/>
              <w:rPr>
                <w:rFonts w:eastAsia="Calibri"/>
              </w:rPr>
            </w:pPr>
            <w:r w:rsidRPr="00CA7CCC">
              <w:rPr>
                <w:rFonts w:eastAsia="Calibri"/>
              </w:rPr>
              <w:t>Киоск</w:t>
            </w:r>
          </w:p>
        </w:tc>
        <w:tc>
          <w:tcPr>
            <w:tcW w:w="1701" w:type="dxa"/>
            <w:tcBorders>
              <w:top w:val="single" w:sz="4" w:space="0" w:color="auto"/>
              <w:left w:val="single" w:sz="4" w:space="0" w:color="auto"/>
              <w:bottom w:val="single" w:sz="4" w:space="0" w:color="auto"/>
              <w:right w:val="single" w:sz="4" w:space="0" w:color="auto"/>
            </w:tcBorders>
            <w:hideMark/>
          </w:tcPr>
          <w:p w:rsidR="00CA7CCC" w:rsidRPr="00CA7CCC" w:rsidRDefault="00CA7CCC" w:rsidP="00CA7CCC">
            <w:pPr>
              <w:jc w:val="both"/>
              <w:rPr>
                <w:rFonts w:eastAsia="Calibri"/>
              </w:rPr>
            </w:pPr>
            <w:r w:rsidRPr="00CA7CCC">
              <w:rPr>
                <w:rFonts w:eastAsia="Calibri"/>
              </w:rPr>
              <w:t>Луганская ул., вл. 9</w:t>
            </w:r>
          </w:p>
        </w:tc>
        <w:tc>
          <w:tcPr>
            <w:tcW w:w="1276" w:type="dxa"/>
            <w:tcBorders>
              <w:top w:val="single" w:sz="4" w:space="0" w:color="auto"/>
              <w:left w:val="single" w:sz="4" w:space="0" w:color="auto"/>
              <w:bottom w:val="single" w:sz="4" w:space="0" w:color="auto"/>
              <w:right w:val="single" w:sz="4" w:space="0" w:color="auto"/>
            </w:tcBorders>
            <w:hideMark/>
          </w:tcPr>
          <w:p w:rsidR="00CA7CCC" w:rsidRPr="00CA7CCC" w:rsidRDefault="00CA7CCC" w:rsidP="00CA7CCC">
            <w:pPr>
              <w:jc w:val="center"/>
              <w:rPr>
                <w:rFonts w:eastAsia="Calibri"/>
              </w:rPr>
            </w:pPr>
            <w:r w:rsidRPr="00CA7CCC">
              <w:rPr>
                <w:rFonts w:eastAsia="Calibri"/>
              </w:rPr>
              <w:t>9,0 кв. м.</w:t>
            </w:r>
          </w:p>
        </w:tc>
        <w:tc>
          <w:tcPr>
            <w:tcW w:w="1417" w:type="dxa"/>
            <w:tcBorders>
              <w:top w:val="single" w:sz="4" w:space="0" w:color="auto"/>
              <w:left w:val="single" w:sz="4" w:space="0" w:color="auto"/>
              <w:bottom w:val="single" w:sz="4" w:space="0" w:color="auto"/>
              <w:right w:val="single" w:sz="4" w:space="0" w:color="auto"/>
            </w:tcBorders>
            <w:hideMark/>
          </w:tcPr>
          <w:p w:rsidR="00CA7CCC" w:rsidRPr="00CA7CCC" w:rsidRDefault="00CA7CCC" w:rsidP="00CA7CCC">
            <w:pPr>
              <w:jc w:val="both"/>
              <w:rPr>
                <w:rFonts w:eastAsia="Calibri"/>
              </w:rPr>
            </w:pPr>
            <w:r w:rsidRPr="00CA7CCC">
              <w:rPr>
                <w:rFonts w:eastAsia="Calibri"/>
              </w:rPr>
              <w:t xml:space="preserve"> Печать</w:t>
            </w:r>
          </w:p>
        </w:tc>
        <w:tc>
          <w:tcPr>
            <w:tcW w:w="1560" w:type="dxa"/>
            <w:tcBorders>
              <w:top w:val="single" w:sz="4" w:space="0" w:color="auto"/>
              <w:left w:val="single" w:sz="4" w:space="0" w:color="auto"/>
              <w:bottom w:val="single" w:sz="4" w:space="0" w:color="auto"/>
              <w:right w:val="single" w:sz="4" w:space="0" w:color="auto"/>
            </w:tcBorders>
            <w:hideMark/>
          </w:tcPr>
          <w:p w:rsidR="00CA7CCC" w:rsidRPr="00CA7CCC" w:rsidRDefault="00CA7CCC" w:rsidP="00CA7CCC">
            <w:pPr>
              <w:jc w:val="both"/>
              <w:rPr>
                <w:rFonts w:eastAsia="Calibri"/>
              </w:rPr>
            </w:pPr>
            <w:r w:rsidRPr="00CA7CCC">
              <w:rPr>
                <w:rFonts w:eastAsia="Calibri"/>
              </w:rPr>
              <w:t>с 1 января по 31 декабря</w:t>
            </w:r>
          </w:p>
        </w:tc>
        <w:tc>
          <w:tcPr>
            <w:tcW w:w="1984" w:type="dxa"/>
            <w:tcBorders>
              <w:top w:val="single" w:sz="4" w:space="0" w:color="auto"/>
              <w:left w:val="single" w:sz="4" w:space="0" w:color="auto"/>
              <w:bottom w:val="single" w:sz="4" w:space="0" w:color="auto"/>
              <w:right w:val="single" w:sz="4" w:space="0" w:color="auto"/>
            </w:tcBorders>
            <w:hideMark/>
          </w:tcPr>
          <w:p w:rsidR="00CA7CCC" w:rsidRPr="00CA7CCC" w:rsidRDefault="00CA7CCC" w:rsidP="00CA7CCC">
            <w:pPr>
              <w:jc w:val="both"/>
              <w:rPr>
                <w:rFonts w:eastAsia="Calibri"/>
              </w:rPr>
            </w:pPr>
            <w:r w:rsidRPr="00CA7CCC">
              <w:rPr>
                <w:bCs/>
                <w:color w:val="000000"/>
                <w:bdr w:val="none" w:sz="0" w:space="0" w:color="auto" w:frame="1"/>
                <w:shd w:val="clear" w:color="auto" w:fill="FFFFFF"/>
              </w:rPr>
              <w:t>Уточнение месторасположения адреса размещения </w:t>
            </w:r>
          </w:p>
        </w:tc>
      </w:tr>
    </w:tbl>
    <w:p w:rsidR="00CA7CCC" w:rsidRPr="00CA7CCC" w:rsidRDefault="00CA7CCC" w:rsidP="00CA7CCC">
      <w:pPr>
        <w:jc w:val="both"/>
        <w:rPr>
          <w:rFonts w:eastAsia="Calibri"/>
          <w:b/>
        </w:rPr>
      </w:pPr>
    </w:p>
    <w:p w:rsidR="00CA7CCC" w:rsidRPr="00CA7CCC" w:rsidRDefault="00CA7CCC" w:rsidP="00CA7CCC">
      <w:pPr>
        <w:jc w:val="both"/>
        <w:rPr>
          <w:rFonts w:eastAsia="Calibri"/>
          <w:b/>
        </w:rPr>
      </w:pPr>
    </w:p>
    <w:p w:rsidR="00CA7CCC" w:rsidRPr="00CA7CCC" w:rsidRDefault="00CA7CCC" w:rsidP="00CA7CCC">
      <w:pPr>
        <w:jc w:val="both"/>
      </w:pPr>
    </w:p>
    <w:p w:rsidR="00CA7CCC" w:rsidRPr="00CA7CCC" w:rsidRDefault="00CA7CCC" w:rsidP="00CA7CCC">
      <w:pPr>
        <w:jc w:val="both"/>
        <w:rPr>
          <w:b/>
        </w:rPr>
      </w:pPr>
      <w:r w:rsidRPr="00CA7CCC">
        <w:rPr>
          <w:b/>
        </w:rPr>
        <w:t>Заместитель Председателя Совета</w:t>
      </w:r>
    </w:p>
    <w:p w:rsidR="00CA7CCC" w:rsidRPr="00CA7CCC" w:rsidRDefault="00CA7CCC" w:rsidP="00CA7CCC">
      <w:pPr>
        <w:jc w:val="both"/>
        <w:rPr>
          <w:b/>
        </w:rPr>
      </w:pPr>
      <w:r w:rsidRPr="00CA7CCC">
        <w:rPr>
          <w:b/>
        </w:rPr>
        <w:t>депутатов муниципального округа Царицыно                                                  А.Н. Майоров</w:t>
      </w:r>
    </w:p>
    <w:p w:rsidR="00CA7CCC" w:rsidRDefault="00CA7CCC" w:rsidP="00A33D0B">
      <w:pPr>
        <w:rPr>
          <w:b/>
          <w:sz w:val="28"/>
          <w:szCs w:val="28"/>
          <w:u w:val="single"/>
        </w:rPr>
      </w:pPr>
    </w:p>
    <w:sectPr w:rsidR="00CA7CCC"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06C" w:rsidRDefault="0070706C" w:rsidP="00285CBF">
      <w:r>
        <w:separator/>
      </w:r>
    </w:p>
  </w:endnote>
  <w:endnote w:type="continuationSeparator" w:id="0">
    <w:p w:rsidR="0070706C" w:rsidRDefault="0070706C"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ЮЎм§Ў?"/>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06C" w:rsidRDefault="0070706C" w:rsidP="00285CBF">
      <w:r>
        <w:separator/>
      </w:r>
    </w:p>
  </w:footnote>
  <w:footnote w:type="continuationSeparator" w:id="0">
    <w:p w:rsidR="0070706C" w:rsidRDefault="0070706C"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72322"/>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0706C"/>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833EB"/>
    <w:rsid w:val="00AA1EAF"/>
    <w:rsid w:val="00AA442D"/>
    <w:rsid w:val="00AC07F3"/>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28AD"/>
    <w:rsid w:val="00C542C1"/>
    <w:rsid w:val="00C67223"/>
    <w:rsid w:val="00C84EE3"/>
    <w:rsid w:val="00C93884"/>
    <w:rsid w:val="00CA7CCC"/>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 w:type="table" w:customStyle="1" w:styleId="102">
    <w:name w:val="Сетка таблицы102"/>
    <w:basedOn w:val="a1"/>
    <w:next w:val="af0"/>
    <w:rsid w:val="00CA7CC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33E4B-00D8-43DF-A456-F227FE9B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424</Words>
  <Characters>2422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2018-06-18T11:24:00Z</cp:lastPrinted>
  <dcterms:created xsi:type="dcterms:W3CDTF">2018-05-22T05:33:00Z</dcterms:created>
  <dcterms:modified xsi:type="dcterms:W3CDTF">2021-01-20T08:25:00Z</dcterms:modified>
</cp:coreProperties>
</file>