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188E">
        <w:rPr>
          <w:rFonts w:ascii="Times New Roman" w:hAnsi="Times New Roman" w:cs="Times New Roman"/>
          <w:b/>
          <w:sz w:val="28"/>
          <w:szCs w:val="28"/>
          <w:u w:val="single"/>
        </w:rPr>
        <w:t>9.12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40188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8438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61283" w:rsidRDefault="00261283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8E" w:rsidRDefault="0040188E" w:rsidP="0040188E">
      <w:pPr>
        <w:pStyle w:val="Default"/>
        <w:tabs>
          <w:tab w:val="left" w:pos="4962"/>
          <w:tab w:val="left" w:pos="5387"/>
        </w:tabs>
        <w:ind w:right="38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календарного                      плана района Царицыно по </w:t>
      </w:r>
      <w:proofErr w:type="spellStart"/>
      <w:r>
        <w:rPr>
          <w:b/>
          <w:bCs/>
          <w:sz w:val="28"/>
          <w:szCs w:val="28"/>
        </w:rPr>
        <w:t>досуговой</w:t>
      </w:r>
      <w:proofErr w:type="spellEnd"/>
      <w:r>
        <w:rPr>
          <w:b/>
          <w:bCs/>
          <w:sz w:val="28"/>
          <w:szCs w:val="28"/>
        </w:rPr>
        <w:t xml:space="preserve">, социально-воспитательной, физкультурно-оздоровительной и спортивной работе                 с населением по месту жительства                        на </w:t>
      </w:r>
      <w:r>
        <w:rPr>
          <w:b/>
          <w:bCs/>
          <w:sz w:val="28"/>
          <w:szCs w:val="28"/>
          <w:lang w:val="en-US"/>
        </w:rPr>
        <w:t>I</w:t>
      </w:r>
      <w:r w:rsidRPr="00AA4D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2014 года</w:t>
      </w: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календарный план района Царицыно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2014 года  (приложение). </w:t>
      </w: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управы района Царицыно города Москвы обеспечить реализацию календарного плана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2014 года.</w:t>
      </w: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40188E" w:rsidRDefault="0040188E" w:rsidP="00401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0188E" w:rsidRDefault="0040188E" w:rsidP="0040188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0188E" w:rsidRDefault="0040188E" w:rsidP="0040188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7E62" w:rsidRDefault="0040188E" w:rsidP="00E000D9">
      <w:pPr>
        <w:autoSpaceDE w:val="0"/>
        <w:autoSpaceDN w:val="0"/>
        <w:adjustRightInd w:val="0"/>
        <w:spacing w:line="240" w:lineRule="auto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 Царицыно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В.С. Козлов</w:t>
      </w:r>
    </w:p>
    <w:sectPr w:rsidR="00B07E62" w:rsidSect="0040188E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C8" w:rsidRDefault="000135C8" w:rsidP="0007006C">
      <w:pPr>
        <w:spacing w:after="0" w:line="240" w:lineRule="auto"/>
      </w:pPr>
      <w:r>
        <w:separator/>
      </w:r>
    </w:p>
  </w:endnote>
  <w:endnote w:type="continuationSeparator" w:id="0">
    <w:p w:rsidR="000135C8" w:rsidRDefault="000135C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C8" w:rsidRDefault="000135C8" w:rsidP="0007006C">
      <w:pPr>
        <w:spacing w:after="0" w:line="240" w:lineRule="auto"/>
      </w:pPr>
      <w:r>
        <w:separator/>
      </w:r>
    </w:p>
  </w:footnote>
  <w:footnote w:type="continuationSeparator" w:id="0">
    <w:p w:rsidR="000135C8" w:rsidRDefault="000135C8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5C8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382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19D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4539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88E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2AA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053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671B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0AC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DD6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3F4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B6A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357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266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590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29D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62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1C8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0D9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A7A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D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page number"/>
    <w:basedOn w:val="a0"/>
    <w:uiPriority w:val="99"/>
    <w:rsid w:val="007A3DD6"/>
    <w:rPr>
      <w:rFonts w:cs="Times New Roman"/>
    </w:rPr>
  </w:style>
  <w:style w:type="paragraph" w:styleId="ac">
    <w:name w:val="Normal (Web)"/>
    <w:basedOn w:val="a"/>
    <w:uiPriority w:val="99"/>
    <w:rsid w:val="007A3DD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Название Знак"/>
    <w:basedOn w:val="a0"/>
    <w:link w:val="ae"/>
    <w:locked/>
    <w:rsid w:val="00B07E62"/>
    <w:rPr>
      <w:sz w:val="28"/>
      <w:szCs w:val="24"/>
      <w:lang w:eastAsia="ru-RU"/>
    </w:rPr>
  </w:style>
  <w:style w:type="paragraph" w:styleId="ae">
    <w:name w:val="Title"/>
    <w:basedOn w:val="a"/>
    <w:link w:val="ad"/>
    <w:qFormat/>
    <w:rsid w:val="00B07E62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1">
    <w:name w:val="Название Знак1"/>
    <w:basedOn w:val="a0"/>
    <w:link w:val="ae"/>
    <w:uiPriority w:val="10"/>
    <w:rsid w:val="00B0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14B5-4DA6-4942-BAAC-7600F307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12</cp:revision>
  <dcterms:created xsi:type="dcterms:W3CDTF">2013-10-11T06:16:00Z</dcterms:created>
  <dcterms:modified xsi:type="dcterms:W3CDTF">2013-12-22T07:56:00Z</dcterms:modified>
</cp:coreProperties>
</file>