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34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A34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DA340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866C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DA3406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3406" w:rsidRPr="00DA3406" w:rsidRDefault="00DA3406" w:rsidP="00DA3406">
      <w:pPr>
        <w:ind w:right="4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6">
        <w:rPr>
          <w:rFonts w:ascii="Times New Roman" w:hAnsi="Times New Roman" w:cs="Times New Roman"/>
          <w:b/>
          <w:sz w:val="28"/>
          <w:szCs w:val="28"/>
        </w:rPr>
        <w:t>Об утверждении структуры аппарата Совета депутатов  муниципального округа Царицыно</w:t>
      </w:r>
    </w:p>
    <w:p w:rsidR="00DA3406" w:rsidRDefault="00DA3406" w:rsidP="00DA3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406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      «Об организации местного самоуправления в городе Москве», Законом города Москвы «О бюджете города Москвы на 2014 год и плановый период 2015 и 2016 годов» и Уставом  муниципального округа Царицыно</w:t>
      </w:r>
    </w:p>
    <w:p w:rsidR="00DA3406" w:rsidRPr="00DA3406" w:rsidRDefault="00DA3406" w:rsidP="00DA34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DA3406">
        <w:rPr>
          <w:rFonts w:ascii="Times New Roman" w:hAnsi="Times New Roman" w:cs="Times New Roman"/>
          <w:b/>
          <w:sz w:val="28"/>
          <w:szCs w:val="28"/>
        </w:rPr>
        <w:t>:</w:t>
      </w:r>
    </w:p>
    <w:p w:rsidR="00DA3406" w:rsidRPr="00DA3406" w:rsidRDefault="00DA3406" w:rsidP="00DA3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406">
        <w:rPr>
          <w:rFonts w:ascii="Times New Roman" w:hAnsi="Times New Roman" w:cs="Times New Roman"/>
          <w:sz w:val="28"/>
          <w:szCs w:val="28"/>
        </w:rPr>
        <w:t xml:space="preserve">1. Утвердить структуру аппарата Совета депутатов муниципального округа Царицыно и ввести в действие </w:t>
      </w:r>
      <w:r w:rsidRPr="00DA3406">
        <w:rPr>
          <w:rFonts w:ascii="Times New Roman" w:hAnsi="Times New Roman" w:cs="Times New Roman"/>
          <w:b/>
          <w:bCs/>
          <w:sz w:val="28"/>
          <w:szCs w:val="28"/>
        </w:rPr>
        <w:t>с 01 января 2014 года</w:t>
      </w:r>
      <w:r w:rsidRPr="00DA340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A3406" w:rsidRPr="00DA3406" w:rsidRDefault="00DA3406" w:rsidP="00DA3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406"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внутригородского муниципального образования Царицыно в городе Москве от 24 января 2013 года № МЦА-03-02 «Об утверждении структуры администрации  муниципального округа Царицыно в городе Москве».</w:t>
      </w:r>
    </w:p>
    <w:p w:rsidR="00DA3406" w:rsidRPr="00DA3406" w:rsidRDefault="00DA3406" w:rsidP="00DA3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406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A3406" w:rsidRPr="00DA3406" w:rsidRDefault="00DA3406" w:rsidP="00DA3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406">
        <w:rPr>
          <w:rFonts w:ascii="Times New Roman" w:hAnsi="Times New Roman" w:cs="Times New Roman"/>
          <w:sz w:val="28"/>
          <w:szCs w:val="28"/>
        </w:rPr>
        <w:t xml:space="preserve">4. </w:t>
      </w:r>
      <w:r w:rsidRPr="00DA340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A3406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DA3406" w:rsidRPr="00DA3406" w:rsidRDefault="00DA3406" w:rsidP="00DA34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06" w:rsidRPr="00DA3406" w:rsidRDefault="00DA3406" w:rsidP="00DA34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06" w:rsidRPr="00DA3406" w:rsidRDefault="00DA3406" w:rsidP="00DA3406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3406" w:rsidRPr="00DA3406" w:rsidRDefault="00DA3406" w:rsidP="00DA3406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40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A340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  <w:r w:rsidRPr="00DA3406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Default="00DA3406" w:rsidP="00DA3406">
      <w:pPr>
        <w:pStyle w:val="Default"/>
        <w:rPr>
          <w:sz w:val="20"/>
          <w:szCs w:val="20"/>
        </w:rPr>
      </w:pPr>
    </w:p>
    <w:p w:rsidR="00DA3406" w:rsidRPr="00DA3406" w:rsidRDefault="00DA3406" w:rsidP="00DA340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Pr="00DA3406">
        <w:rPr>
          <w:sz w:val="20"/>
          <w:szCs w:val="20"/>
        </w:rPr>
        <w:t xml:space="preserve">      Приложение  </w:t>
      </w:r>
    </w:p>
    <w:p w:rsidR="00DA3406" w:rsidRPr="00DA3406" w:rsidRDefault="00DA3406" w:rsidP="00DA3406">
      <w:pPr>
        <w:pStyle w:val="Default"/>
        <w:ind w:left="5500"/>
        <w:rPr>
          <w:sz w:val="20"/>
          <w:szCs w:val="20"/>
        </w:rPr>
      </w:pPr>
      <w:r w:rsidRPr="00DA3406"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DA3406" w:rsidRPr="00DA3406" w:rsidRDefault="00DA3406" w:rsidP="00DA3406">
      <w:pPr>
        <w:pStyle w:val="Default"/>
        <w:ind w:left="5500"/>
        <w:rPr>
          <w:sz w:val="20"/>
          <w:szCs w:val="20"/>
        </w:rPr>
      </w:pPr>
      <w:r w:rsidRPr="00DA3406">
        <w:rPr>
          <w:sz w:val="20"/>
          <w:szCs w:val="20"/>
        </w:rPr>
        <w:t>от 19 декабря 2013 года № МЦА-03-16/10</w:t>
      </w: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tabs>
          <w:tab w:val="left" w:pos="30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06">
        <w:rPr>
          <w:rFonts w:ascii="Times New Roman" w:hAnsi="Times New Roman" w:cs="Times New Roman"/>
          <w:b/>
          <w:sz w:val="28"/>
          <w:szCs w:val="28"/>
        </w:rPr>
        <w:t>СТРУКТУРА АППАРАТА СОВЕТА ДЕПУТАТОВ МУНИЦИПАЛЬНОГО ОКРУГА ЦАРИЦЫНО</w:t>
      </w: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88316E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70.05pt;margin-top:4.6pt;width:315pt;height:27pt;z-index:251660288">
            <v:textbox style="mso-next-textbox:#_x0000_s1026">
              <w:txbxContent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 xml:space="preserve">Руководитель аппарата </w:t>
                  </w:r>
                  <w:r w:rsidR="0024571D">
                    <w:rPr>
                      <w:rFonts w:ascii="Times New Roman" w:hAnsi="Times New Roman" w:cs="Times New Roman"/>
                      <w:b/>
                    </w:rPr>
                    <w:t>Совета депутатов</w:t>
                  </w:r>
                </w:p>
              </w:txbxContent>
            </v:textbox>
          </v:rect>
        </w:pict>
      </w:r>
    </w:p>
    <w:p w:rsidR="00DA3406" w:rsidRPr="00DA3406" w:rsidRDefault="00DA3406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88316E" w:rsidP="00DA3406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0.05pt;margin-top:8.6pt;width:55.45pt;height:28.6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214.05pt;margin-top:8.6pt;width:0;height:28.6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62.1pt;margin-top:8.6pt;width:51.85pt;height:28.65pt;flip:x;z-index:251664384" o:connectortype="straight">
            <v:stroke endarrow="block"/>
          </v:shape>
        </w:pict>
      </w: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88316E" w:rsidP="00DA34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156.25pt;margin-top:2.75pt;width:116.35pt;height:2in;z-index:251662336">
            <v:textbox style="mso-next-textbox:#_x0000_s1028">
              <w:txbxContent>
                <w:p w:rsidR="00DA3406" w:rsidRDefault="00DA3406" w:rsidP="00DA3406">
                  <w:pPr>
                    <w:jc w:val="center"/>
                    <w:rPr>
                      <w:b/>
                    </w:rPr>
                  </w:pPr>
                </w:p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 xml:space="preserve"> Служба по организационным вопросам </w:t>
                  </w:r>
                </w:p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>2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5.95pt;margin-top:2.75pt;width:108pt;height:2in;z-index:251661312">
            <v:textbox style="mso-next-textbox:#_x0000_s1027">
              <w:txbxContent>
                <w:p w:rsidR="00DA3406" w:rsidRDefault="00DA3406" w:rsidP="00DA3406">
                  <w:pPr>
                    <w:jc w:val="center"/>
                    <w:rPr>
                      <w:b/>
                    </w:rPr>
                  </w:pPr>
                </w:p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4571D">
                    <w:rPr>
                      <w:rFonts w:ascii="Times New Roman" w:hAnsi="Times New Roman" w:cs="Times New Roman"/>
                      <w:b/>
                    </w:rPr>
                    <w:t>Отдел</w:t>
                  </w:r>
                  <w:bookmarkStart w:id="0" w:name="_GoBack"/>
                  <w:bookmarkEnd w:id="0"/>
                  <w:r w:rsidRPr="00DA3406">
                    <w:rPr>
                      <w:rFonts w:ascii="Times New Roman" w:hAnsi="Times New Roman" w:cs="Times New Roman"/>
                      <w:b/>
                    </w:rPr>
                    <w:t xml:space="preserve"> бухгалтерского учета и отчетности </w:t>
                  </w:r>
                </w:p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>2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302.8pt;margin-top:2.75pt;width:108pt;height:2in;z-index:251663360">
            <v:textbox style="mso-next-textbox:#_x0000_s1029">
              <w:txbxContent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 xml:space="preserve">Служба по юридическим вопросам  </w:t>
                  </w:r>
                </w:p>
                <w:p w:rsidR="00DA3406" w:rsidRPr="00DA3406" w:rsidRDefault="00DA3406" w:rsidP="00DA34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3406">
                    <w:rPr>
                      <w:rFonts w:ascii="Times New Roman" w:hAnsi="Times New Roman" w:cs="Times New Roman"/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DA3406" w:rsidRPr="00DA3406" w:rsidRDefault="00DA3406" w:rsidP="00DA34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rPr>
          <w:rFonts w:ascii="Times New Roman" w:hAnsi="Times New Roman" w:cs="Times New Roman"/>
          <w:sz w:val="20"/>
          <w:szCs w:val="20"/>
        </w:rPr>
      </w:pPr>
    </w:p>
    <w:p w:rsidR="00DA3406" w:rsidRPr="00DA3406" w:rsidRDefault="00DA3406" w:rsidP="00DA3406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</w:t>
      </w:r>
      <w:r w:rsidRPr="00DA3406">
        <w:rPr>
          <w:rFonts w:ascii="Times New Roman" w:hAnsi="Times New Roman" w:cs="Times New Roman"/>
          <w:b/>
          <w:sz w:val="28"/>
          <w:szCs w:val="28"/>
        </w:rPr>
        <w:t>ниципального округа Царицыно</w:t>
      </w:r>
      <w:r w:rsidRPr="00DA340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sectPr w:rsidR="00DA3406" w:rsidRPr="00DA3406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6E" w:rsidRDefault="0088316E" w:rsidP="0007006C">
      <w:pPr>
        <w:spacing w:after="0" w:line="240" w:lineRule="auto"/>
      </w:pPr>
      <w:r>
        <w:separator/>
      </w:r>
    </w:p>
  </w:endnote>
  <w:endnote w:type="continuationSeparator" w:id="0">
    <w:p w:rsidR="0088316E" w:rsidRDefault="0088316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6E" w:rsidRDefault="0088316E" w:rsidP="0007006C">
      <w:pPr>
        <w:spacing w:after="0" w:line="240" w:lineRule="auto"/>
      </w:pPr>
      <w:r>
        <w:separator/>
      </w:r>
    </w:p>
  </w:footnote>
  <w:footnote w:type="continuationSeparator" w:id="0">
    <w:p w:rsidR="0088316E" w:rsidRDefault="0088316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1D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9D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16E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6CA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498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7D3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406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D7FDF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C24F-ECB5-4347-980B-3C3FEB95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10</cp:revision>
  <dcterms:created xsi:type="dcterms:W3CDTF">2013-10-11T06:16:00Z</dcterms:created>
  <dcterms:modified xsi:type="dcterms:W3CDTF">2013-12-25T10:44:00Z</dcterms:modified>
</cp:coreProperties>
</file>