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F4" w:rsidRPr="001455A9" w:rsidRDefault="004470F4" w:rsidP="004470F4">
      <w:pPr>
        <w:pStyle w:val="2"/>
        <w:ind w:left="2832" w:firstLine="273"/>
        <w:rPr>
          <w:sz w:val="24"/>
        </w:rPr>
      </w:pPr>
      <w:bookmarkStart w:id="0" w:name="_GoBack"/>
      <w:bookmarkEnd w:id="0"/>
      <w:r w:rsidRPr="001455A9">
        <w:rPr>
          <w:sz w:val="32"/>
          <w:szCs w:val="32"/>
        </w:rPr>
        <w:t>СОВЕТ ДЕПУТАТОВ</w:t>
      </w:r>
      <w:r w:rsidRPr="001455A9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</w:t>
      </w:r>
      <w:r w:rsidRPr="001455A9">
        <w:rPr>
          <w:b w:val="0"/>
          <w:i/>
          <w:szCs w:val="28"/>
        </w:rPr>
        <w:t>МУНИЦИПАЛЬНОГО ОКРУГА</w:t>
      </w:r>
      <w:r w:rsidRPr="001455A9"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 w:rsidRPr="0049048D">
        <w:rPr>
          <w:b w:val="0"/>
          <w:i/>
        </w:rPr>
        <w:t xml:space="preserve"> </w:t>
      </w:r>
      <w:r w:rsidRPr="001455A9">
        <w:rPr>
          <w:sz w:val="32"/>
          <w:szCs w:val="32"/>
        </w:rPr>
        <w:t>ЦАРИЦЫНО</w:t>
      </w:r>
    </w:p>
    <w:p w:rsidR="004470F4" w:rsidRPr="001455A9" w:rsidRDefault="004470F4" w:rsidP="004470F4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1455A9">
        <w:rPr>
          <w:sz w:val="36"/>
          <w:szCs w:val="36"/>
        </w:rPr>
        <w:t>Р Е Ш Е Н И Е</w:t>
      </w:r>
    </w:p>
    <w:p w:rsidR="004470F4" w:rsidRDefault="004470F4" w:rsidP="004470F4">
      <w:pPr>
        <w:pStyle w:val="a3"/>
      </w:pPr>
    </w:p>
    <w:p w:rsidR="004470F4" w:rsidRDefault="004470F4" w:rsidP="004470F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4470F4" w:rsidRPr="0002654C" w:rsidRDefault="004470F4" w:rsidP="004470F4">
      <w:pPr>
        <w:pStyle w:val="a3"/>
        <w:rPr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29.07.2020 №ЦА-01-05-06</w:t>
      </w:r>
      <w:r w:rsidRPr="00FB586A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01</w:t>
      </w:r>
      <w:r w:rsidRPr="00DC48CF">
        <w:rPr>
          <w:b/>
          <w:sz w:val="28"/>
          <w:szCs w:val="28"/>
        </w:rPr>
        <w:t xml:space="preserve">               </w:t>
      </w:r>
    </w:p>
    <w:p w:rsidR="0015556F" w:rsidRDefault="0015556F" w:rsidP="004470F4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556F" w:rsidRPr="008D1EC9" w:rsidRDefault="0015556F" w:rsidP="00995359">
      <w:pPr>
        <w:tabs>
          <w:tab w:val="left" w:pos="-426"/>
          <w:tab w:val="left" w:pos="4253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56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06 ноября 2019 года № ЦА-01-05-14/01 «О проведении дополнительных мероприятий по социально-экономическому развитию района Царицыно города Москвы в 2020 году» </w:t>
      </w:r>
      <w:r w:rsidR="008D1EC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D1EC9">
        <w:rPr>
          <w:rFonts w:ascii="Times New Roman" w:hAnsi="Times New Roman" w:cs="Times New Roman"/>
          <w:b/>
        </w:rPr>
        <w:t>в редакции от 04</w:t>
      </w:r>
      <w:r w:rsidR="008D1EC9" w:rsidRPr="008D1EC9">
        <w:rPr>
          <w:rFonts w:ascii="Times New Roman" w:hAnsi="Times New Roman" w:cs="Times New Roman"/>
          <w:b/>
        </w:rPr>
        <w:t>.12.201</w:t>
      </w:r>
      <w:r w:rsidR="00C10635">
        <w:rPr>
          <w:rFonts w:ascii="Times New Roman" w:hAnsi="Times New Roman" w:cs="Times New Roman"/>
          <w:b/>
        </w:rPr>
        <w:t>9</w:t>
      </w:r>
      <w:r w:rsidR="008D1EC9" w:rsidRPr="008D1EC9">
        <w:rPr>
          <w:rFonts w:ascii="Times New Roman" w:hAnsi="Times New Roman" w:cs="Times New Roman"/>
          <w:b/>
        </w:rPr>
        <w:t xml:space="preserve"> №ЦА-01-05-1</w:t>
      </w:r>
      <w:r w:rsidR="008D1EC9">
        <w:rPr>
          <w:rFonts w:ascii="Times New Roman" w:hAnsi="Times New Roman" w:cs="Times New Roman"/>
          <w:b/>
        </w:rPr>
        <w:t>6/0</w:t>
      </w:r>
      <w:r w:rsidR="008D1EC9" w:rsidRPr="008D1EC9">
        <w:rPr>
          <w:rFonts w:ascii="Times New Roman" w:hAnsi="Times New Roman" w:cs="Times New Roman"/>
          <w:b/>
        </w:rPr>
        <w:t>2</w:t>
      </w:r>
      <w:r w:rsidR="008D1EC9">
        <w:rPr>
          <w:rFonts w:ascii="Times New Roman" w:hAnsi="Times New Roman" w:cs="Times New Roman"/>
          <w:b/>
        </w:rPr>
        <w:t>)</w:t>
      </w:r>
      <w:r w:rsidR="008D1EC9" w:rsidRPr="008D1E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556F" w:rsidRDefault="0015556F" w:rsidP="008B38FA">
      <w:pPr>
        <w:spacing w:after="0" w:line="240" w:lineRule="auto"/>
        <w:ind w:right="3825"/>
        <w:rPr>
          <w:rFonts w:ascii="Times New Roman" w:eastAsia="Times New Roman" w:hAnsi="Times New Roman" w:cs="Times New Roman"/>
          <w:sz w:val="24"/>
          <w:szCs w:val="24"/>
        </w:rPr>
      </w:pPr>
    </w:p>
    <w:p w:rsidR="00E86D30" w:rsidRPr="0015556F" w:rsidRDefault="00E86D30" w:rsidP="008B38FA">
      <w:pPr>
        <w:spacing w:after="0" w:line="240" w:lineRule="auto"/>
        <w:ind w:right="3825"/>
        <w:rPr>
          <w:rFonts w:ascii="Times New Roman" w:eastAsia="Times New Roman" w:hAnsi="Times New Roman" w:cs="Times New Roman"/>
          <w:sz w:val="24"/>
          <w:szCs w:val="24"/>
        </w:rPr>
      </w:pPr>
    </w:p>
    <w:p w:rsidR="0015556F" w:rsidRPr="0015556F" w:rsidRDefault="0015556F" w:rsidP="00E86D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части 2 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от 13 сентября 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</w:t>
      </w:r>
      <w:r w:rsidR="00D84DA6">
        <w:rPr>
          <w:rFonts w:ascii="Times New Roman" w:eastAsia="Times New Roman" w:hAnsi="Times New Roman" w:cs="Times New Roman"/>
          <w:sz w:val="28"/>
          <w:szCs w:val="28"/>
        </w:rPr>
        <w:t>йона Царицыно города Москвы от 28</w:t>
      </w:r>
      <w:r w:rsidRPr="0015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DA6">
        <w:rPr>
          <w:rFonts w:ascii="Times New Roman" w:eastAsia="Times New Roman" w:hAnsi="Times New Roman" w:cs="Times New Roman"/>
          <w:sz w:val="28"/>
          <w:szCs w:val="28"/>
        </w:rPr>
        <w:t>июля 2020</w:t>
      </w:r>
      <w:r w:rsidR="00D74CC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F69AD">
        <w:rPr>
          <w:rFonts w:ascii="Times New Roman" w:eastAsia="Times New Roman" w:hAnsi="Times New Roman" w:cs="Times New Roman"/>
          <w:sz w:val="28"/>
          <w:szCs w:val="28"/>
        </w:rPr>
        <w:t>ЦА-16-404/0</w:t>
      </w:r>
      <w:r w:rsidRPr="0015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56F" w:rsidRPr="0015556F" w:rsidRDefault="0015556F" w:rsidP="00E86D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15556F" w:rsidRPr="00D84DA6" w:rsidRDefault="0015556F" w:rsidP="00E86D30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>1.Внести изменения в решение Совета депутатов муниципального округа Царицыно от 06 ноября 2019 года № ЦА-01-05-14/01 «О проведении дополнительных мероприятий по социально-экономическому развитию района Царицыно города Москвы в 2020 году»</w:t>
      </w:r>
      <w:r w:rsidR="00D84D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84DA6" w:rsidRPr="00D84DA6">
        <w:rPr>
          <w:rFonts w:ascii="Times New Roman" w:hAnsi="Times New Roman" w:cs="Times New Roman"/>
        </w:rPr>
        <w:t>в редакции от 04.12.201</w:t>
      </w:r>
      <w:r w:rsidR="000542F3">
        <w:rPr>
          <w:rFonts w:ascii="Times New Roman" w:hAnsi="Times New Roman" w:cs="Times New Roman"/>
        </w:rPr>
        <w:t>9</w:t>
      </w:r>
      <w:r w:rsidR="00D84DA6" w:rsidRPr="00D84DA6">
        <w:rPr>
          <w:rFonts w:ascii="Times New Roman" w:hAnsi="Times New Roman" w:cs="Times New Roman"/>
        </w:rPr>
        <w:t xml:space="preserve"> №ЦА-01-05-16/02</w:t>
      </w:r>
      <w:r w:rsidR="00D84DA6" w:rsidRPr="00D84DA6">
        <w:rPr>
          <w:rFonts w:ascii="Times New Roman" w:hAnsi="Times New Roman" w:cs="Times New Roman"/>
          <w:sz w:val="28"/>
          <w:szCs w:val="28"/>
        </w:rPr>
        <w:t>)</w:t>
      </w:r>
      <w:r w:rsidRPr="00D84D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37C7" w:rsidRDefault="0015556F" w:rsidP="00E86D30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037C7">
        <w:rPr>
          <w:rFonts w:ascii="Times New Roman" w:eastAsia="Times New Roman" w:hAnsi="Times New Roman" w:cs="Times New Roman"/>
          <w:sz w:val="28"/>
          <w:szCs w:val="28"/>
        </w:rPr>
        <w:t xml:space="preserve">Изложить пункт 4 приложения </w:t>
      </w:r>
      <w:r w:rsidR="00D676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37C7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Pr="0015556F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</w:t>
      </w:r>
      <w:r w:rsidR="00E037C7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37C7">
        <w:rPr>
          <w:rFonts w:ascii="Times New Roman" w:eastAsia="Times New Roman" w:hAnsi="Times New Roman" w:cs="Times New Roman"/>
          <w:sz w:val="28"/>
          <w:szCs w:val="28"/>
        </w:rPr>
        <w:tab/>
      </w:r>
      <w:r w:rsidR="00E037C7">
        <w:rPr>
          <w:rFonts w:ascii="Times New Roman" w:eastAsia="Times New Roman" w:hAnsi="Times New Roman" w:cs="Times New Roman"/>
          <w:sz w:val="28"/>
          <w:szCs w:val="28"/>
        </w:rPr>
        <w:tab/>
      </w:r>
      <w:r w:rsidR="00E037C7">
        <w:rPr>
          <w:rFonts w:ascii="Times New Roman" w:eastAsia="Times New Roman" w:hAnsi="Times New Roman" w:cs="Times New Roman"/>
          <w:sz w:val="28"/>
          <w:szCs w:val="28"/>
        </w:rPr>
        <w:tab/>
        <w:t>«4.Материальная помощь льготным категориям граждан на сумму 500 000 (Пятьсот тысяч) рублей 00 копеек».</w:t>
      </w:r>
    </w:p>
    <w:p w:rsidR="0015556F" w:rsidRDefault="00E037C7" w:rsidP="00E86D30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2B7D21">
        <w:rPr>
          <w:rFonts w:ascii="Times New Roman" w:eastAsia="Times New Roman" w:hAnsi="Times New Roman" w:cs="Times New Roman"/>
          <w:sz w:val="28"/>
          <w:szCs w:val="28"/>
        </w:rPr>
        <w:t>2. 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2, 3 к решению изложить в новой редакции</w:t>
      </w:r>
      <w:r w:rsidR="00F1339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72F">
        <w:rPr>
          <w:rFonts w:ascii="Times New Roman" w:eastAsia="Times New Roman" w:hAnsi="Times New Roman" w:cs="Times New Roman"/>
          <w:sz w:val="28"/>
          <w:szCs w:val="28"/>
        </w:rPr>
        <w:t xml:space="preserve">1,2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решению.    </w:t>
      </w:r>
      <w:r w:rsidR="0015556F" w:rsidRPr="0015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56F" w:rsidRPr="0015556F" w:rsidRDefault="0015556F" w:rsidP="00E86D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15556F" w:rsidRPr="0015556F" w:rsidRDefault="0015556F" w:rsidP="00E86D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15556F" w:rsidRDefault="0015556F" w:rsidP="00E86D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7D30E9" w:rsidRDefault="007D30E9" w:rsidP="00E86D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0E9" w:rsidRPr="0015556F" w:rsidRDefault="007D30E9" w:rsidP="00E86D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56F" w:rsidRPr="0015556F" w:rsidRDefault="0015556F" w:rsidP="00E86D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Д.В. Хлестов</w:t>
      </w:r>
    </w:p>
    <w:p w:rsidR="0015556F" w:rsidRPr="0015556F" w:rsidRDefault="0015556F" w:rsidP="00E86D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527"/>
        <w:gridCol w:w="74"/>
        <w:gridCol w:w="31"/>
      </w:tblGrid>
      <w:tr w:rsidR="0015556F" w:rsidRPr="0015556F" w:rsidTr="002C13DF">
        <w:trPr>
          <w:gridAfter w:val="1"/>
          <w:wAfter w:w="31" w:type="dxa"/>
          <w:trHeight w:val="281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87E79" w:rsidRPr="002C13DF" w:rsidRDefault="00687E79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86D30" w:rsidRPr="002C13DF" w:rsidRDefault="00E86D30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470F4" w:rsidRPr="002C13DF" w:rsidRDefault="004470F4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470F4" w:rsidRPr="002C13DF" w:rsidRDefault="004470F4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470F4" w:rsidRPr="002C13DF" w:rsidRDefault="004470F4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C13DF" w:rsidRDefault="002C13D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C13DF" w:rsidRDefault="002C13D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C13DF" w:rsidRDefault="002C13D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5556F" w:rsidRPr="002C13DF" w:rsidRDefault="0015556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C13D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Приложение 1 </w:t>
            </w:r>
          </w:p>
        </w:tc>
      </w:tr>
      <w:tr w:rsidR="0015556F" w:rsidRPr="0015556F" w:rsidTr="002C13DF">
        <w:trPr>
          <w:gridAfter w:val="1"/>
          <w:wAfter w:w="31" w:type="dxa"/>
          <w:trHeight w:val="281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F" w:rsidRPr="002C13DF" w:rsidRDefault="0015556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C13D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к решению Совета депутатов</w:t>
            </w:r>
          </w:p>
        </w:tc>
      </w:tr>
      <w:tr w:rsidR="0015556F" w:rsidRPr="0015556F" w:rsidTr="002C13DF">
        <w:trPr>
          <w:gridAfter w:val="1"/>
          <w:wAfter w:w="31" w:type="dxa"/>
          <w:trHeight w:val="281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F" w:rsidRPr="002C13DF" w:rsidRDefault="0015556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C13DF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</w:t>
            </w:r>
          </w:p>
          <w:p w:rsidR="0015556F" w:rsidRPr="002C13DF" w:rsidRDefault="0015556F" w:rsidP="00A918E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C13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 </w:t>
            </w:r>
            <w:r w:rsidR="007D30E9" w:rsidRPr="002C13DF">
              <w:rPr>
                <w:rFonts w:ascii="Times New Roman" w:eastAsia="Times New Roman" w:hAnsi="Times New Roman" w:cs="Times New Roman"/>
                <w:bCs/>
                <w:color w:val="000000"/>
              </w:rPr>
              <w:t>29 июля 2020</w:t>
            </w:r>
            <w:r w:rsidRPr="002C13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№ЦА-</w:t>
            </w:r>
            <w:r w:rsidR="0072380A" w:rsidRPr="002C13DF">
              <w:rPr>
                <w:rFonts w:ascii="Times New Roman" w:eastAsia="Times New Roman" w:hAnsi="Times New Roman" w:cs="Times New Roman"/>
                <w:bCs/>
                <w:color w:val="000000"/>
              </w:rPr>
              <w:t>01-05-06/01</w:t>
            </w:r>
          </w:p>
        </w:tc>
      </w:tr>
      <w:tr w:rsidR="00B042CA" w:rsidTr="002C13DF">
        <w:trPr>
          <w:gridAfter w:val="1"/>
          <w:wAfter w:w="31" w:type="dxa"/>
          <w:trHeight w:val="281"/>
        </w:trPr>
        <w:tc>
          <w:tcPr>
            <w:tcW w:w="10601" w:type="dxa"/>
            <w:gridSpan w:val="2"/>
            <w:vAlign w:val="bottom"/>
          </w:tcPr>
          <w:p w:rsidR="00B042CA" w:rsidRPr="002C13DF" w:rsidRDefault="00B042CA" w:rsidP="0061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B042CA" w:rsidTr="002C13DF">
        <w:trPr>
          <w:gridAfter w:val="1"/>
          <w:wAfter w:w="31" w:type="dxa"/>
          <w:trHeight w:val="281"/>
        </w:trPr>
        <w:tc>
          <w:tcPr>
            <w:tcW w:w="10601" w:type="dxa"/>
            <w:gridSpan w:val="2"/>
            <w:noWrap/>
            <w:vAlign w:val="bottom"/>
          </w:tcPr>
          <w:tbl>
            <w:tblPr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10601"/>
            </w:tblGrid>
            <w:tr w:rsidR="00610EC1" w:rsidRPr="002C13DF" w:rsidTr="00610EC1">
              <w:trPr>
                <w:trHeight w:val="296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Приложение 2 </w:t>
                  </w:r>
                </w:p>
              </w:tc>
            </w:tr>
            <w:tr w:rsidR="00610EC1" w:rsidRPr="002C13DF" w:rsidTr="00610EC1">
              <w:trPr>
                <w:trHeight w:val="296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 решению Совета депутатов</w:t>
                  </w:r>
                </w:p>
              </w:tc>
            </w:tr>
            <w:tr w:rsidR="00610EC1" w:rsidRPr="002C13DF" w:rsidTr="00610EC1">
              <w:trPr>
                <w:trHeight w:val="296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муниципального    округа Царицыно</w:t>
                  </w:r>
                </w:p>
                <w:p w:rsidR="00610EC1" w:rsidRPr="002C13DF" w:rsidRDefault="00610EC1" w:rsidP="00610EC1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от 06 ноября 2019 №ЦА-01-05-14/01</w:t>
                  </w:r>
                </w:p>
              </w:tc>
            </w:tr>
          </w:tbl>
          <w:p w:rsidR="00B042CA" w:rsidRPr="002C13DF" w:rsidRDefault="00B042CA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B042CA" w:rsidTr="002C13DF">
        <w:trPr>
          <w:gridAfter w:val="1"/>
          <w:wAfter w:w="31" w:type="dxa"/>
          <w:trHeight w:val="401"/>
        </w:trPr>
        <w:tc>
          <w:tcPr>
            <w:tcW w:w="10601" w:type="dxa"/>
            <w:gridSpan w:val="2"/>
            <w:noWrap/>
            <w:vAlign w:val="bottom"/>
          </w:tcPr>
          <w:p w:rsidR="00B042CA" w:rsidRPr="002C13DF" w:rsidRDefault="00B042CA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</w:tc>
      </w:tr>
      <w:tr w:rsidR="00A918E0" w:rsidRPr="0015556F" w:rsidTr="002C13DF">
        <w:trPr>
          <w:gridAfter w:val="2"/>
          <w:wAfter w:w="105" w:type="dxa"/>
          <w:trHeight w:val="296"/>
        </w:trPr>
        <w:tc>
          <w:tcPr>
            <w:tcW w:w="10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EC1" w:rsidRPr="002C13DF" w:rsidRDefault="00610EC1" w:rsidP="0061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C13DF">
              <w:rPr>
                <w:rFonts w:ascii="Times New Roman" w:eastAsia="Calibri" w:hAnsi="Times New Roman" w:cs="Times New Roman"/>
                <w:b/>
                <w:lang w:eastAsia="en-US"/>
              </w:rPr>
              <w:t>Дополнительные мероприятия за счет средств социально-экономического развития            района Царицыно города Москвы в 2020 г.</w:t>
            </w:r>
          </w:p>
          <w:p w:rsidR="00610EC1" w:rsidRPr="002C13DF" w:rsidRDefault="00610EC1" w:rsidP="0061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2"/>
              <w:gridCol w:w="1417"/>
              <w:gridCol w:w="2977"/>
              <w:gridCol w:w="992"/>
              <w:gridCol w:w="992"/>
              <w:gridCol w:w="1814"/>
            </w:tblGrid>
            <w:tr w:rsidR="00610EC1" w:rsidRPr="002C13DF" w:rsidTr="003C4585">
              <w:trPr>
                <w:trHeight w:val="76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  <w:t xml:space="preserve">АДРЕС </w:t>
                  </w:r>
                </w:p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  <w:t xml:space="preserve">дворовой территории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  <w:t>Площадь, тыс.</w:t>
                  </w:r>
                  <w:r w:rsidRPr="002C13D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2C13DF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  <w:t>кв.м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US"/>
                    </w:rPr>
                    <w:t>Виды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Объем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Ед. измерения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Затраты (руб.)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Бакинская ул. 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6,74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Устройство/ремонт пешеходного тротуара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кв.м.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12 845,31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Ремонт газона (посевной)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кв.м.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43 985,06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Устройство игрового комплекса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шт.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695 660,40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Установка МАФ на детской площадке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ед.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365 344,82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Устройство покрытия «искусственная трава» на детской площадке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кв.м.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207 752,48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Установка лавочек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шт.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120 625,01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Установка урн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шт.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39 933,00</w:t>
                  </w:r>
                </w:p>
              </w:tc>
            </w:tr>
            <w:tr w:rsidR="00610EC1" w:rsidRPr="002C13DF" w:rsidTr="003C4585">
              <w:trPr>
                <w:trHeight w:val="344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 xml:space="preserve">Общая стоимость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1 486 146,08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70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Веселая ул. 4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9,38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Ремонт лестниц/подпорной стенки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шт.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1 247 248,71</w:t>
                  </w:r>
                </w:p>
              </w:tc>
            </w:tr>
            <w:tr w:rsidR="00610EC1" w:rsidRPr="002C13DF" w:rsidTr="00610EC1">
              <w:trPr>
                <w:trHeight w:val="191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 xml:space="preserve">Общая стоимость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1 247 248,71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Кавказский бульв. 50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6,71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Устройство/ремонт пешеходного тротуара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кв.м.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52 458,36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Ремонт газона (посевной)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кв.м.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87 970,04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Устройство игрового комплекса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шт.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1 373 495,51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Установка МАФ на детской площадке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ед.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376 960,12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Устройство покрытия «искусственная трава» на детской площадке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кв.м.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282 702,17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Установка лавочек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шт.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72 375,01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Установка урн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шт.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23 959,80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Посадка кустарников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шт.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313 299,74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Устройство альпийской горки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шт.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lang w:eastAsia="en-US"/>
                    </w:rPr>
                    <w:t>183 384,46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610EC1" w:rsidRPr="002C13DF" w:rsidRDefault="00610EC1" w:rsidP="00610E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 xml:space="preserve">Общая стоимость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2 766 605,21</w:t>
                  </w:r>
                </w:p>
              </w:tc>
            </w:tr>
            <w:tr w:rsidR="00610EC1" w:rsidRPr="002C13DF" w:rsidTr="003C4585">
              <w:trPr>
                <w:trHeight w:val="31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b/>
                    </w:rPr>
                    <w:t>Всего: </w:t>
                  </w:r>
                </w:p>
                <w:p w:rsidR="00610EC1" w:rsidRPr="002C13DF" w:rsidRDefault="00610EC1" w:rsidP="00610EC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10EC1" w:rsidRPr="002C13DF" w:rsidRDefault="00610EC1" w:rsidP="00610E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2C13DF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5 500 000,00</w:t>
                  </w:r>
                </w:p>
              </w:tc>
            </w:tr>
          </w:tbl>
          <w:p w:rsidR="00610EC1" w:rsidRPr="002C13DF" w:rsidRDefault="00610EC1" w:rsidP="0061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10EC1" w:rsidRPr="002C13DF" w:rsidRDefault="00610EC1" w:rsidP="0061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10EC1" w:rsidRPr="002C13DF" w:rsidRDefault="00610EC1" w:rsidP="0061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10EC1" w:rsidRPr="002C13DF" w:rsidRDefault="00610EC1" w:rsidP="0061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13DF">
              <w:rPr>
                <w:rFonts w:ascii="Times New Roman" w:eastAsia="Times New Roman" w:hAnsi="Times New Roman" w:cs="Times New Roman"/>
                <w:b/>
              </w:rPr>
              <w:t xml:space="preserve">Глава муниципального округа Царицыно                                  </w:t>
            </w:r>
            <w:r w:rsidR="002C13D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</w:t>
            </w:r>
            <w:r w:rsidRPr="002C13DF">
              <w:rPr>
                <w:rFonts w:ascii="Times New Roman" w:eastAsia="Times New Roman" w:hAnsi="Times New Roman" w:cs="Times New Roman"/>
                <w:b/>
              </w:rPr>
              <w:t xml:space="preserve">Д.В. Хлестов  </w:t>
            </w:r>
          </w:p>
          <w:p w:rsidR="00A918E0" w:rsidRPr="002C13DF" w:rsidRDefault="00A918E0" w:rsidP="00610EC1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918E0" w:rsidRPr="0015556F" w:rsidTr="002C13DF">
        <w:trPr>
          <w:gridAfter w:val="2"/>
          <w:wAfter w:w="105" w:type="dxa"/>
          <w:trHeight w:val="296"/>
        </w:trPr>
        <w:tc>
          <w:tcPr>
            <w:tcW w:w="10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E0" w:rsidRPr="0015556F" w:rsidRDefault="00A918E0" w:rsidP="006D11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18E0" w:rsidRPr="0015556F" w:rsidTr="002C13DF">
        <w:trPr>
          <w:gridAfter w:val="2"/>
          <w:wAfter w:w="105" w:type="dxa"/>
          <w:trHeight w:val="296"/>
        </w:trPr>
        <w:tc>
          <w:tcPr>
            <w:tcW w:w="10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8E0" w:rsidRPr="0015556F" w:rsidRDefault="00A918E0" w:rsidP="006D11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7DFB" w:rsidRPr="0015556F" w:rsidTr="002C13DF">
        <w:trPr>
          <w:trHeight w:val="30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DFB" w:rsidRPr="0015556F" w:rsidRDefault="00367DFB" w:rsidP="002C13D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2C1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67DFB" w:rsidRPr="0015556F" w:rsidTr="002C13DF">
        <w:trPr>
          <w:trHeight w:val="30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FB" w:rsidRPr="0015556F" w:rsidRDefault="00367DFB" w:rsidP="006D11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367DFB" w:rsidRPr="0015556F" w:rsidTr="002C13DF">
        <w:trPr>
          <w:trHeight w:val="30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DFB" w:rsidRPr="0015556F" w:rsidRDefault="00367DFB" w:rsidP="006D11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   округа Царицыно</w:t>
            </w:r>
          </w:p>
          <w:p w:rsidR="00367DFB" w:rsidRDefault="00367DFB" w:rsidP="006D11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июля 2020</w:t>
            </w: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№ЦА-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01-05-06/01</w:t>
            </w:r>
          </w:p>
          <w:p w:rsidR="002C13DF" w:rsidRDefault="002C13DF" w:rsidP="006D11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10601"/>
            </w:tblGrid>
            <w:tr w:rsidR="002C13DF" w:rsidRPr="002C13DF" w:rsidTr="003C4585">
              <w:trPr>
                <w:trHeight w:val="296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13DF" w:rsidRPr="002C13DF" w:rsidRDefault="002C13DF" w:rsidP="002C13DF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3</w:t>
                  </w:r>
                  <w:r w:rsidRPr="002C13DF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2C13DF" w:rsidRPr="002C13DF" w:rsidTr="003C4585">
              <w:trPr>
                <w:trHeight w:val="296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3DF" w:rsidRPr="002C13DF" w:rsidRDefault="002C13DF" w:rsidP="002C13DF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 решению Совета депутатов</w:t>
                  </w:r>
                </w:p>
              </w:tc>
            </w:tr>
            <w:tr w:rsidR="002C13DF" w:rsidRPr="002C13DF" w:rsidTr="003C4585">
              <w:trPr>
                <w:trHeight w:val="296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3DF" w:rsidRPr="002C13DF" w:rsidRDefault="002C13DF" w:rsidP="002C13DF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муниципального    округа Царицыно</w:t>
                  </w:r>
                </w:p>
                <w:p w:rsidR="002C13DF" w:rsidRPr="002C13DF" w:rsidRDefault="002C13DF" w:rsidP="002C13DF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2C13DF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от 06 ноября 2019 №ЦА-01-05-14/01</w:t>
                  </w:r>
                </w:p>
              </w:tc>
            </w:tr>
          </w:tbl>
          <w:p w:rsidR="002C13DF" w:rsidRDefault="002C13DF" w:rsidP="006D11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7DFB" w:rsidRPr="0015556F" w:rsidRDefault="00367DFB" w:rsidP="006D11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67DFB" w:rsidRPr="00E36575" w:rsidRDefault="00367DFB" w:rsidP="00367DF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65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депутатов Совета депутатов муниципального округа Царицыно, уполномоченных для участия в работе комиссий, осуществляющих</w:t>
      </w:r>
      <w:r w:rsidRPr="00E365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65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открытие работ и приемку оказанных услуг и (или) выполненных работ по благоустройству районам Царицыно в 2020 году, а также участии в контроле за ходом выполнения указанных работ</w:t>
      </w:r>
    </w:p>
    <w:tbl>
      <w:tblPr>
        <w:tblStyle w:val="170"/>
        <w:tblW w:w="9464" w:type="dxa"/>
        <w:tblInd w:w="0" w:type="dxa"/>
        <w:tblLook w:val="04A0" w:firstRow="1" w:lastRow="0" w:firstColumn="1" w:lastColumn="0" w:noHBand="0" w:noVBand="1"/>
      </w:tblPr>
      <w:tblGrid>
        <w:gridCol w:w="676"/>
        <w:gridCol w:w="3542"/>
        <w:gridCol w:w="2551"/>
        <w:gridCol w:w="2695"/>
      </w:tblGrid>
      <w:tr w:rsidR="00077743" w:rsidRPr="00E36575" w:rsidTr="000777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3" w:rsidRPr="00E36575" w:rsidRDefault="000777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3" w:rsidRPr="00E36575" w:rsidRDefault="000777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3" w:rsidRPr="00E36575" w:rsidRDefault="000777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 основного депутата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3" w:rsidRPr="00E36575" w:rsidRDefault="0007774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 резервного депутата</w:t>
            </w:r>
          </w:p>
        </w:tc>
      </w:tr>
      <w:tr w:rsidR="00077743" w:rsidRPr="00E36575" w:rsidTr="000777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3" w:rsidRPr="00E36575" w:rsidRDefault="0007774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43" w:rsidRPr="00E36575" w:rsidRDefault="000777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75">
              <w:rPr>
                <w:rFonts w:ascii="Times New Roman" w:hAnsi="Times New Roman"/>
                <w:sz w:val="24"/>
                <w:szCs w:val="24"/>
              </w:rPr>
              <w:t>ул. Веселая, д.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3" w:rsidRPr="00E36575" w:rsidRDefault="0007774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Старостина Л.А.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3" w:rsidRPr="00E36575" w:rsidRDefault="0007774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Новоземцева Т.Н.</w:t>
            </w:r>
          </w:p>
        </w:tc>
      </w:tr>
      <w:tr w:rsidR="00077743" w:rsidRPr="00E36575" w:rsidTr="000777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3" w:rsidRPr="00E36575" w:rsidRDefault="0007774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43" w:rsidRPr="00E36575" w:rsidRDefault="000777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75">
              <w:rPr>
                <w:rFonts w:ascii="Times New Roman" w:hAnsi="Times New Roman"/>
                <w:sz w:val="24"/>
                <w:szCs w:val="24"/>
              </w:rPr>
              <w:t>ул. Луганская, д.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3" w:rsidRPr="00E36575" w:rsidRDefault="0007774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3" w:rsidRPr="00E36575" w:rsidRDefault="0007774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077743" w:rsidRPr="00E36575" w:rsidTr="000777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3" w:rsidRPr="00E36575" w:rsidRDefault="0007774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43" w:rsidRPr="00E36575" w:rsidRDefault="000777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75">
              <w:rPr>
                <w:rFonts w:ascii="Times New Roman" w:hAnsi="Times New Roman"/>
                <w:sz w:val="24"/>
                <w:szCs w:val="24"/>
              </w:rPr>
              <w:t>ул. Севанская, д. 56, к.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3" w:rsidRPr="00E36575" w:rsidRDefault="0007774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3" w:rsidRPr="00E36575" w:rsidRDefault="0007774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Майоров А.Н.</w:t>
            </w:r>
          </w:p>
        </w:tc>
      </w:tr>
      <w:tr w:rsidR="00077743" w:rsidRPr="00E36575" w:rsidTr="000777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B" w:rsidRPr="00E36575" w:rsidRDefault="0007774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  <w:r w:rsidR="00367DFB"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FB" w:rsidRPr="00E36575" w:rsidRDefault="00367D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75">
              <w:rPr>
                <w:rFonts w:ascii="Times New Roman" w:hAnsi="Times New Roman"/>
                <w:sz w:val="24"/>
                <w:szCs w:val="24"/>
              </w:rPr>
              <w:t>ул. Бакинская, д.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B" w:rsidRPr="00E36575" w:rsidRDefault="00367DF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B" w:rsidRPr="00E36575" w:rsidRDefault="00367DF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077743" w:rsidRPr="00E36575" w:rsidTr="000777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B" w:rsidRPr="00E36575" w:rsidRDefault="0007774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  <w:r w:rsidR="00367DFB"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FB" w:rsidRPr="00E36575" w:rsidRDefault="00367DFB" w:rsidP="00367D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75">
              <w:rPr>
                <w:rFonts w:ascii="Times New Roman" w:hAnsi="Times New Roman"/>
                <w:sz w:val="24"/>
                <w:szCs w:val="24"/>
              </w:rPr>
              <w:t>ул. Веселая, 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B" w:rsidRPr="00E36575" w:rsidRDefault="00367DF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Старостина Л.А.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B" w:rsidRPr="00E36575" w:rsidRDefault="00367DF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Новоземцева Т.Н.</w:t>
            </w:r>
          </w:p>
        </w:tc>
      </w:tr>
      <w:tr w:rsidR="00077743" w:rsidRPr="00E36575" w:rsidTr="000777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B" w:rsidRPr="00E36575" w:rsidRDefault="0007774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  <w:r w:rsidR="00367DFB"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FB" w:rsidRPr="00E36575" w:rsidRDefault="00367DFB" w:rsidP="00367D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575">
              <w:rPr>
                <w:rFonts w:ascii="Times New Roman" w:hAnsi="Times New Roman"/>
                <w:sz w:val="24"/>
                <w:szCs w:val="24"/>
              </w:rPr>
              <w:t xml:space="preserve">Кавказский бульвар, д. 50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B" w:rsidRPr="00E36575" w:rsidRDefault="00367DF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B" w:rsidRPr="00E36575" w:rsidRDefault="00367DF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657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Шумейко С.А.</w:t>
            </w:r>
          </w:p>
        </w:tc>
      </w:tr>
    </w:tbl>
    <w:p w:rsidR="00367DFB" w:rsidRPr="00E36575" w:rsidRDefault="00367DFB" w:rsidP="00367DF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5408" w:rsidRPr="00367DFB" w:rsidRDefault="00367DFB" w:rsidP="00367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575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округа Царицыно                                     Д.В. Хлестов</w:t>
      </w:r>
    </w:p>
    <w:sectPr w:rsidR="00D35408" w:rsidRPr="00367DFB" w:rsidSect="003704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F0" w:rsidRDefault="007B22F0" w:rsidP="0007006C">
      <w:pPr>
        <w:spacing w:after="0" w:line="240" w:lineRule="auto"/>
      </w:pPr>
      <w:r>
        <w:separator/>
      </w:r>
    </w:p>
  </w:endnote>
  <w:endnote w:type="continuationSeparator" w:id="0">
    <w:p w:rsidR="007B22F0" w:rsidRDefault="007B22F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F0" w:rsidRDefault="007B22F0" w:rsidP="0007006C">
      <w:pPr>
        <w:spacing w:after="0" w:line="240" w:lineRule="auto"/>
      </w:pPr>
      <w:r>
        <w:separator/>
      </w:r>
    </w:p>
  </w:footnote>
  <w:footnote w:type="continuationSeparator" w:id="0">
    <w:p w:rsidR="007B22F0" w:rsidRDefault="007B22F0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4E5C5D75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C5F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910"/>
    <w:multiLevelType w:val="multilevel"/>
    <w:tmpl w:val="E55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12139"/>
    <w:multiLevelType w:val="hybridMultilevel"/>
    <w:tmpl w:val="3C088B0C"/>
    <w:lvl w:ilvl="0" w:tplc="360CBD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2F3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74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03E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6F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8F6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1F69AD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E0E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B7D21"/>
    <w:rsid w:val="002C008B"/>
    <w:rsid w:val="002C0202"/>
    <w:rsid w:val="002C0498"/>
    <w:rsid w:val="002C05F3"/>
    <w:rsid w:val="002C0631"/>
    <w:rsid w:val="002C0791"/>
    <w:rsid w:val="002C07D4"/>
    <w:rsid w:val="002C0CCA"/>
    <w:rsid w:val="002C13DF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4CA7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477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562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192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21"/>
    <w:rsid w:val="0035217D"/>
    <w:rsid w:val="003529D4"/>
    <w:rsid w:val="00352B3D"/>
    <w:rsid w:val="00352CA9"/>
    <w:rsid w:val="00353180"/>
    <w:rsid w:val="003532D8"/>
    <w:rsid w:val="00353366"/>
    <w:rsid w:val="0035393E"/>
    <w:rsid w:val="00353BE0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10B"/>
    <w:rsid w:val="00367884"/>
    <w:rsid w:val="00367D6F"/>
    <w:rsid w:val="00367DAC"/>
    <w:rsid w:val="00367DFB"/>
    <w:rsid w:val="00367F3F"/>
    <w:rsid w:val="0037032E"/>
    <w:rsid w:val="00370480"/>
    <w:rsid w:val="003704F6"/>
    <w:rsid w:val="0037068B"/>
    <w:rsid w:val="003721CF"/>
    <w:rsid w:val="003722A5"/>
    <w:rsid w:val="003729F2"/>
    <w:rsid w:val="00372AEC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0F4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114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3FA7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1E4F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295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C7F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EC1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2F8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A70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87E7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172F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16F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80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0EBB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086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978B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22F0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2D8D"/>
    <w:rsid w:val="007D30E9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46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16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2C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2D5"/>
    <w:rsid w:val="008B351D"/>
    <w:rsid w:val="008B36B6"/>
    <w:rsid w:val="008B37CF"/>
    <w:rsid w:val="008B38FA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EC9"/>
    <w:rsid w:val="008D1F10"/>
    <w:rsid w:val="008D1F4D"/>
    <w:rsid w:val="008D2111"/>
    <w:rsid w:val="008D2670"/>
    <w:rsid w:val="008D2A7A"/>
    <w:rsid w:val="008D2FE2"/>
    <w:rsid w:val="008D3104"/>
    <w:rsid w:val="008D4031"/>
    <w:rsid w:val="008D40C2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D35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021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77DD8"/>
    <w:rsid w:val="00980000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359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1841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57BC5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8E0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11D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6FF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034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2CA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805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50E"/>
    <w:rsid w:val="00C0564B"/>
    <w:rsid w:val="00C05B8B"/>
    <w:rsid w:val="00C072BE"/>
    <w:rsid w:val="00C07664"/>
    <w:rsid w:val="00C10635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1D8C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37919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3F39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09F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22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A5D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40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67F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CC4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DA6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C7F4F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7C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575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6D30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395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334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0F0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33F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33FA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3FA7"/>
  </w:style>
  <w:style w:type="character" w:customStyle="1" w:styleId="ac">
    <w:name w:val="Текст сноски Знак"/>
    <w:basedOn w:val="a0"/>
    <w:link w:val="ad"/>
    <w:semiHidden/>
    <w:rsid w:val="0053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53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33FA7"/>
    <w:rPr>
      <w:rFonts w:eastAsiaTheme="minorEastAsi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33F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33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33FA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533FA7"/>
    <w:rPr>
      <w:b/>
      <w:bCs/>
    </w:rPr>
  </w:style>
  <w:style w:type="character" w:styleId="af1">
    <w:name w:val="Emphasis"/>
    <w:basedOn w:val="a0"/>
    <w:qFormat/>
    <w:rsid w:val="00533FA7"/>
    <w:rPr>
      <w:i/>
      <w:iCs/>
    </w:rPr>
  </w:style>
  <w:style w:type="paragraph" w:customStyle="1" w:styleId="ConsNormal">
    <w:name w:val="ConsNormal"/>
    <w:rsid w:val="00533F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33F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33FA7"/>
    <w:rPr>
      <w:color w:val="800080"/>
      <w:u w:val="single"/>
    </w:rPr>
  </w:style>
  <w:style w:type="paragraph" w:styleId="af2">
    <w:name w:val="Normal (Web)"/>
    <w:basedOn w:val="a"/>
    <w:semiHidden/>
    <w:unhideWhenUsed/>
    <w:rsid w:val="00533FA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3">
    <w:name w:val="Title"/>
    <w:basedOn w:val="a"/>
    <w:link w:val="af4"/>
    <w:qFormat/>
    <w:rsid w:val="00533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33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3F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3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3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3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5"/>
    <w:locked/>
    <w:rsid w:val="00533F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533FA7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533FA7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533FA7"/>
  </w:style>
  <w:style w:type="character" w:customStyle="1" w:styleId="210">
    <w:name w:val="Основной текст 2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533FA7"/>
  </w:style>
  <w:style w:type="character" w:customStyle="1" w:styleId="afa">
    <w:name w:val="Колонтитул"/>
    <w:basedOn w:val="a0"/>
    <w:rsid w:val="00533F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533F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533FA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3FA7"/>
  </w:style>
  <w:style w:type="numbering" w:customStyle="1" w:styleId="23">
    <w:name w:val="Нет списка2"/>
    <w:next w:val="a2"/>
    <w:uiPriority w:val="99"/>
    <w:semiHidden/>
    <w:unhideWhenUsed/>
    <w:rsid w:val="00533FA7"/>
  </w:style>
  <w:style w:type="paragraph" w:customStyle="1" w:styleId="xl120">
    <w:name w:val="xl120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33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533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33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33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7">
    <w:name w:val="Сетка таблицы1"/>
    <w:basedOn w:val="a1"/>
    <w:next w:val="ab"/>
    <w:uiPriority w:val="59"/>
    <w:rsid w:val="005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533FA7"/>
    <w:rPr>
      <w:color w:val="800080" w:themeColor="followedHyperlink"/>
      <w:u w:val="single"/>
    </w:rPr>
  </w:style>
  <w:style w:type="table" w:customStyle="1" w:styleId="170">
    <w:name w:val="Сетка таблицы17"/>
    <w:basedOn w:val="a1"/>
    <w:uiPriority w:val="59"/>
    <w:rsid w:val="00367D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26163-E310-48D5-B237-537E2124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2020-07-29T07:27:00Z</cp:lastPrinted>
  <dcterms:created xsi:type="dcterms:W3CDTF">2020-07-30T13:43:00Z</dcterms:created>
  <dcterms:modified xsi:type="dcterms:W3CDTF">2020-07-30T13:43:00Z</dcterms:modified>
</cp:coreProperties>
</file>