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F96515" w:rsidRDefault="0007006C" w:rsidP="0007006C">
      <w:pPr>
        <w:spacing w:line="240" w:lineRule="auto"/>
        <w:contextualSpacing/>
        <w:rPr>
          <w:rFonts w:ascii="Times New Roman" w:hAnsi="Times New Roman" w:cs="Times New Roman"/>
          <w:b/>
          <w:sz w:val="24"/>
          <w:szCs w:val="24"/>
        </w:rPr>
      </w:pPr>
    </w:p>
    <w:p w:rsidR="0007006C" w:rsidRPr="00F96515" w:rsidRDefault="0007006C" w:rsidP="0007006C">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07006C" w:rsidRPr="007712BB" w:rsidRDefault="0007006C" w:rsidP="0007006C">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07006C" w:rsidRDefault="0007006C" w:rsidP="0007006C">
      <w:pPr>
        <w:pStyle w:val="a3"/>
      </w:pPr>
    </w:p>
    <w:p w:rsidR="0007006C" w:rsidRPr="00E87501" w:rsidRDefault="003706F0"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14.11</w:t>
      </w:r>
      <w:r w:rsidR="0007006C">
        <w:rPr>
          <w:rFonts w:ascii="Times New Roman" w:hAnsi="Times New Roman" w:cs="Times New Roman"/>
          <w:b/>
          <w:sz w:val="28"/>
          <w:szCs w:val="28"/>
          <w:u w:val="single"/>
        </w:rPr>
        <w:t>.2013 №МЦА-03-1</w:t>
      </w:r>
      <w:r>
        <w:rPr>
          <w:rFonts w:ascii="Times New Roman" w:hAnsi="Times New Roman" w:cs="Times New Roman"/>
          <w:b/>
          <w:sz w:val="28"/>
          <w:szCs w:val="28"/>
          <w:u w:val="single"/>
        </w:rPr>
        <w:t>5</w:t>
      </w:r>
      <w:r w:rsidR="0007006C">
        <w:rPr>
          <w:rFonts w:ascii="Times New Roman" w:hAnsi="Times New Roman" w:cs="Times New Roman"/>
          <w:b/>
          <w:sz w:val="28"/>
          <w:szCs w:val="28"/>
          <w:u w:val="single"/>
        </w:rPr>
        <w:t>/</w:t>
      </w:r>
      <w:r w:rsidR="00C866CA">
        <w:rPr>
          <w:rFonts w:ascii="Times New Roman" w:hAnsi="Times New Roman" w:cs="Times New Roman"/>
          <w:b/>
          <w:sz w:val="28"/>
          <w:szCs w:val="28"/>
          <w:u w:val="single"/>
        </w:rPr>
        <w:t>10</w:t>
      </w:r>
    </w:p>
    <w:p w:rsidR="00261283" w:rsidRDefault="0007006C" w:rsidP="0007006C">
      <w:pPr>
        <w:tabs>
          <w:tab w:val="left" w:pos="5245"/>
        </w:tabs>
        <w:spacing w:line="240" w:lineRule="auto"/>
        <w:ind w:right="396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44D84" w:rsidRPr="00044D84" w:rsidRDefault="00044D84" w:rsidP="00044D84">
      <w:pPr>
        <w:autoSpaceDE w:val="0"/>
        <w:autoSpaceDN w:val="0"/>
        <w:adjustRightInd w:val="0"/>
        <w:ind w:right="3968"/>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порядке </w:t>
      </w:r>
      <w:r w:rsidRPr="00044D84">
        <w:rPr>
          <w:rFonts w:ascii="Times New Roman" w:hAnsi="Times New Roman" w:cs="Times New Roman"/>
          <w:b/>
          <w:sz w:val="28"/>
          <w:szCs w:val="28"/>
        </w:rPr>
        <w:t xml:space="preserve">проведения квалификационного экзамена и присвоении классного чина муниципальным служащим аппарата Совета депутатов муниципального округа Царицыно </w:t>
      </w:r>
    </w:p>
    <w:p w:rsidR="00044D84" w:rsidRPr="00044D84" w:rsidRDefault="00044D84" w:rsidP="00044D84">
      <w:pPr>
        <w:jc w:val="both"/>
        <w:rPr>
          <w:rFonts w:ascii="Times New Roman" w:hAnsi="Times New Roman" w:cs="Times New Roman"/>
          <w:sz w:val="28"/>
          <w:szCs w:val="28"/>
        </w:rPr>
      </w:pPr>
      <w:r>
        <w:rPr>
          <w:sz w:val="28"/>
          <w:szCs w:val="28"/>
        </w:rPr>
        <w:t xml:space="preserve"> </w:t>
      </w:r>
      <w:r w:rsidRPr="00F81D48">
        <w:rPr>
          <w:sz w:val="28"/>
          <w:szCs w:val="28"/>
        </w:rPr>
        <w:t xml:space="preserve"> </w:t>
      </w:r>
      <w:r>
        <w:rPr>
          <w:sz w:val="28"/>
          <w:szCs w:val="28"/>
        </w:rPr>
        <w:tab/>
      </w:r>
      <w:r w:rsidRPr="00044D84">
        <w:rPr>
          <w:rFonts w:ascii="Times New Roman" w:hAnsi="Times New Roman" w:cs="Times New Roman"/>
          <w:sz w:val="28"/>
          <w:szCs w:val="28"/>
        </w:rPr>
        <w:t xml:space="preserve">В соответствии со статьями 23 и 24 Закона города Москвы от 22 октября 2008 года № 50 «О муниципальной службе в городе Москве» </w:t>
      </w:r>
    </w:p>
    <w:p w:rsidR="00044D84" w:rsidRPr="00044D84" w:rsidRDefault="00044D84" w:rsidP="00044D84">
      <w:pPr>
        <w:ind w:firstLine="708"/>
        <w:jc w:val="both"/>
        <w:rPr>
          <w:rFonts w:ascii="Times New Roman" w:hAnsi="Times New Roman" w:cs="Times New Roman"/>
          <w:b/>
          <w:sz w:val="28"/>
          <w:szCs w:val="28"/>
        </w:rPr>
      </w:pPr>
      <w:r w:rsidRPr="00044D84">
        <w:rPr>
          <w:rFonts w:ascii="Times New Roman" w:hAnsi="Times New Roman" w:cs="Times New Roman"/>
          <w:b/>
          <w:sz w:val="28"/>
          <w:szCs w:val="28"/>
        </w:rPr>
        <w:t>Совет депутатов муниципального округа Царицыно решил:</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 Утвердить Положение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 (приложение).</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 xml:space="preserve"> </w:t>
      </w:r>
      <w:r>
        <w:rPr>
          <w:rFonts w:ascii="Times New Roman" w:hAnsi="Times New Roman" w:cs="Times New Roman"/>
          <w:sz w:val="28"/>
          <w:szCs w:val="28"/>
        </w:rPr>
        <w:tab/>
      </w:r>
      <w:r w:rsidRPr="00044D84">
        <w:rPr>
          <w:rFonts w:ascii="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044D84" w:rsidRPr="00D37189" w:rsidRDefault="00044D84" w:rsidP="00044D8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37189">
        <w:rPr>
          <w:rFonts w:ascii="Times New Roman" w:hAnsi="Times New Roman" w:cs="Times New Roman"/>
          <w:sz w:val="28"/>
          <w:szCs w:val="28"/>
        </w:rPr>
        <w:t>Настоящее решение вступает в силу с момента его подписания.</w:t>
      </w:r>
    </w:p>
    <w:p w:rsidR="00044D84" w:rsidRPr="00577E4F" w:rsidRDefault="00044D84" w:rsidP="00044D8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D37189">
        <w:rPr>
          <w:rFonts w:ascii="Times New Roman" w:hAnsi="Times New Roman" w:cs="Times New Roman"/>
          <w:bCs/>
          <w:sz w:val="28"/>
          <w:szCs w:val="28"/>
        </w:rPr>
        <w:t>Контроль</w:t>
      </w:r>
      <w:r w:rsidRPr="00D37189">
        <w:rPr>
          <w:rFonts w:ascii="Times New Roman" w:hAnsi="Times New Roman" w:cs="Times New Roman"/>
          <w:sz w:val="28"/>
          <w:szCs w:val="28"/>
        </w:rPr>
        <w:t xml:space="preserve"> за</w:t>
      </w:r>
      <w:proofErr w:type="gramEnd"/>
      <w:r w:rsidRPr="00D37189">
        <w:rPr>
          <w:rFonts w:ascii="Times New Roman" w:hAnsi="Times New Roman" w:cs="Times New Roman"/>
          <w:sz w:val="28"/>
          <w:szCs w:val="28"/>
        </w:rPr>
        <w:t xml:space="preserve"> выполнением н</w:t>
      </w:r>
      <w:r>
        <w:rPr>
          <w:rFonts w:ascii="Times New Roman" w:hAnsi="Times New Roman" w:cs="Times New Roman"/>
          <w:sz w:val="28"/>
          <w:szCs w:val="28"/>
        </w:rPr>
        <w:t>астоящего решения возложить на г</w:t>
      </w:r>
      <w:r w:rsidRPr="00D37189">
        <w:rPr>
          <w:rFonts w:ascii="Times New Roman" w:hAnsi="Times New Roman" w:cs="Times New Roman"/>
          <w:sz w:val="28"/>
          <w:szCs w:val="28"/>
        </w:rPr>
        <w:t xml:space="preserve">лаву муниципального округа Царицыно  В.С. Козлова.  </w:t>
      </w:r>
    </w:p>
    <w:p w:rsidR="00044D84" w:rsidRDefault="00044D84" w:rsidP="00044D84">
      <w:pPr>
        <w:pStyle w:val="a3"/>
        <w:rPr>
          <w:rFonts w:ascii="Times New Roman" w:hAnsi="Times New Roman" w:cs="Times New Roman"/>
          <w:b/>
          <w:sz w:val="28"/>
          <w:szCs w:val="28"/>
        </w:rPr>
      </w:pPr>
    </w:p>
    <w:p w:rsidR="00044D84" w:rsidRDefault="00044D84" w:rsidP="00044D84">
      <w:pPr>
        <w:pStyle w:val="a3"/>
        <w:rPr>
          <w:rFonts w:ascii="Times New Roman" w:hAnsi="Times New Roman" w:cs="Times New Roman"/>
          <w:b/>
          <w:sz w:val="28"/>
          <w:szCs w:val="28"/>
        </w:rPr>
      </w:pPr>
    </w:p>
    <w:p w:rsidR="00044D84" w:rsidRPr="00044D84" w:rsidRDefault="00044D84" w:rsidP="00044D84">
      <w:pPr>
        <w:jc w:val="both"/>
        <w:rPr>
          <w:rFonts w:ascii="Times New Roman" w:hAnsi="Times New Roman" w:cs="Times New Roman"/>
          <w:sz w:val="28"/>
          <w:szCs w:val="28"/>
        </w:rPr>
      </w:pPr>
      <w:r w:rsidRPr="00044D84">
        <w:rPr>
          <w:rFonts w:ascii="Times New Roman" w:hAnsi="Times New Roman" w:cs="Times New Roman"/>
          <w:b/>
          <w:sz w:val="28"/>
          <w:szCs w:val="28"/>
        </w:rPr>
        <w:t>Глава муниципального округа Царицыно                                   В.С. Козлов</w:t>
      </w:r>
    </w:p>
    <w:p w:rsidR="00044D84" w:rsidRDefault="00044D84" w:rsidP="00044D84">
      <w:pPr>
        <w:ind w:right="-6"/>
        <w:jc w:val="both"/>
      </w:pPr>
    </w:p>
    <w:p w:rsidR="00044D84" w:rsidRDefault="00044D84" w:rsidP="00044D84">
      <w:pPr>
        <w:ind w:right="-6"/>
        <w:jc w:val="both"/>
      </w:pPr>
      <w:r>
        <w:t xml:space="preserve">                                                                       </w:t>
      </w:r>
    </w:p>
    <w:p w:rsidR="00044D84" w:rsidRDefault="00044D84" w:rsidP="00044D84">
      <w:pPr>
        <w:ind w:right="-6"/>
        <w:jc w:val="both"/>
      </w:pPr>
    </w:p>
    <w:p w:rsidR="00044D84" w:rsidRDefault="00044D84" w:rsidP="00044D84">
      <w:pPr>
        <w:ind w:right="-6"/>
        <w:jc w:val="both"/>
      </w:pPr>
    </w:p>
    <w:p w:rsidR="00044D84" w:rsidRDefault="00044D84" w:rsidP="00044D84">
      <w:pPr>
        <w:ind w:right="-6"/>
        <w:jc w:val="both"/>
      </w:pPr>
    </w:p>
    <w:p w:rsidR="00044D84" w:rsidRDefault="00044D84" w:rsidP="00044D84">
      <w:pPr>
        <w:ind w:right="-6"/>
        <w:jc w:val="both"/>
      </w:pPr>
    </w:p>
    <w:p w:rsidR="00044D84" w:rsidRPr="00044D84" w:rsidRDefault="00044D84" w:rsidP="00044D84">
      <w:pPr>
        <w:ind w:right="-6"/>
        <w:jc w:val="both"/>
        <w:rPr>
          <w:rFonts w:ascii="Times New Roman" w:hAnsi="Times New Roman" w:cs="Times New Roman"/>
        </w:rPr>
      </w:pPr>
      <w:r>
        <w:lastRenderedPageBreak/>
        <w:t xml:space="preserve">                                                                                          </w:t>
      </w:r>
      <w:r w:rsidRPr="00044D84">
        <w:rPr>
          <w:rFonts w:ascii="Times New Roman" w:hAnsi="Times New Roman" w:cs="Times New Roman"/>
        </w:rPr>
        <w:t>Приложение</w:t>
      </w:r>
    </w:p>
    <w:p w:rsidR="00044D84" w:rsidRPr="00044D84" w:rsidRDefault="00044D84" w:rsidP="00044D84">
      <w:pPr>
        <w:ind w:left="4536" w:right="-6"/>
        <w:jc w:val="both"/>
        <w:rPr>
          <w:rFonts w:ascii="Times New Roman" w:hAnsi="Times New Roman" w:cs="Times New Roman"/>
        </w:rPr>
      </w:pPr>
      <w:r w:rsidRPr="00044D84">
        <w:rPr>
          <w:rFonts w:ascii="Times New Roman" w:hAnsi="Times New Roman" w:cs="Times New Roman"/>
        </w:rPr>
        <w:t>к решению Совета депутатов муниципального округа Царицыно</w:t>
      </w:r>
    </w:p>
    <w:p w:rsidR="00044D84" w:rsidRPr="00044D84" w:rsidRDefault="00044D84" w:rsidP="00044D84">
      <w:pPr>
        <w:ind w:left="4536" w:right="-6"/>
        <w:jc w:val="both"/>
        <w:rPr>
          <w:rFonts w:ascii="Times New Roman" w:hAnsi="Times New Roman" w:cs="Times New Roman"/>
        </w:rPr>
      </w:pPr>
      <w:r w:rsidRPr="00044D84">
        <w:rPr>
          <w:rFonts w:ascii="Times New Roman" w:hAnsi="Times New Roman" w:cs="Times New Roman"/>
        </w:rPr>
        <w:t>от 14.11.2013 № МЦА-0</w:t>
      </w:r>
      <w:r w:rsidR="00C866CA">
        <w:rPr>
          <w:rFonts w:ascii="Times New Roman" w:hAnsi="Times New Roman" w:cs="Times New Roman"/>
        </w:rPr>
        <w:t>3-15/10</w:t>
      </w:r>
    </w:p>
    <w:p w:rsidR="00044D84" w:rsidRPr="00F82FDD" w:rsidRDefault="00044D84" w:rsidP="00044D84">
      <w:pPr>
        <w:jc w:val="both"/>
        <w:rPr>
          <w:sz w:val="28"/>
          <w:szCs w:val="28"/>
        </w:rPr>
      </w:pPr>
    </w:p>
    <w:p w:rsidR="00044D84" w:rsidRDefault="00044D84" w:rsidP="00044D84">
      <w:pPr>
        <w:jc w:val="both"/>
        <w:rPr>
          <w:sz w:val="28"/>
          <w:szCs w:val="28"/>
        </w:rPr>
      </w:pPr>
    </w:p>
    <w:p w:rsidR="00044D84" w:rsidRPr="00044D84" w:rsidRDefault="00044D84" w:rsidP="00044D84">
      <w:pPr>
        <w:jc w:val="center"/>
        <w:rPr>
          <w:rFonts w:ascii="Times New Roman" w:hAnsi="Times New Roman" w:cs="Times New Roman"/>
          <w:b/>
          <w:sz w:val="28"/>
          <w:szCs w:val="28"/>
        </w:rPr>
      </w:pPr>
      <w:r w:rsidRPr="00044D84">
        <w:rPr>
          <w:rFonts w:ascii="Times New Roman" w:hAnsi="Times New Roman" w:cs="Times New Roman"/>
          <w:b/>
          <w:sz w:val="28"/>
          <w:szCs w:val="28"/>
        </w:rPr>
        <w:t>Положение о порядке проведения квалификационного экзамена и присвоении классного чина муниципальным служащим аппарата Совета депутатов муниципального округа Царицыно</w:t>
      </w:r>
    </w:p>
    <w:p w:rsidR="00044D84" w:rsidRPr="00044D84" w:rsidRDefault="00044D84" w:rsidP="00044D84">
      <w:pPr>
        <w:jc w:val="center"/>
        <w:rPr>
          <w:rFonts w:ascii="Times New Roman" w:hAnsi="Times New Roman" w:cs="Times New Roman"/>
          <w:b/>
          <w:sz w:val="28"/>
          <w:szCs w:val="28"/>
        </w:rPr>
      </w:pPr>
      <w:r w:rsidRPr="00044D84">
        <w:rPr>
          <w:rFonts w:ascii="Times New Roman" w:hAnsi="Times New Roman" w:cs="Times New Roman"/>
          <w:b/>
          <w:sz w:val="28"/>
          <w:szCs w:val="28"/>
        </w:rPr>
        <w:t>I. Общие положения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 Настоящим Положением определяется Порядок проведения квалификационного экзамена муниципальным служащим (далее - муниципальные служащие) аппарата Совета депутатов муниципального округа Царицыно (далее – аппарат Совета депутатов).</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2. Квалификационный экзамен муниципального служащего (далее - квалификационный экзамен) проводится в отношении:</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 гражданина, впервые поступившего на муниципальную службу, муниципального служащего;</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 xml:space="preserve">- </w:t>
      </w:r>
      <w:proofErr w:type="gramStart"/>
      <w:r w:rsidRPr="00044D84">
        <w:rPr>
          <w:rFonts w:ascii="Times New Roman" w:hAnsi="Times New Roman" w:cs="Times New Roman"/>
          <w:sz w:val="28"/>
          <w:szCs w:val="28"/>
        </w:rPr>
        <w:t>назначенного</w:t>
      </w:r>
      <w:proofErr w:type="gramEnd"/>
      <w:r w:rsidRPr="00044D84">
        <w:rPr>
          <w:rFonts w:ascii="Times New Roman" w:hAnsi="Times New Roman" w:cs="Times New Roman"/>
          <w:sz w:val="28"/>
          <w:szCs w:val="28"/>
        </w:rPr>
        <w:t xml:space="preserve"> на вышестоящую должность муниципальной службы иной группы должностей муниципальной службы;</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 xml:space="preserve">-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Квалификационный экзамен по инициативе муниципального служащего проводится на основании его личного письменного заявления.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3.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4. Квалификационный экзамен проводится не чаще одного раза в год.</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5. Квалификационный экзамен проводит аттестационная комиссия.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lastRenderedPageBreak/>
        <w:t>6. Классный чин подтверждает соответствие знаний, навыков и умений (профессионального уровня) муниципального служащего сложности и ответственности работы, выполняемой муниципальным служащим, и является основанием для установления соответствующей надбавки к должностному окладу муниципального служащего.</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7. Муниципальному служащему присваивается: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1) </w:t>
      </w:r>
      <w:proofErr w:type="gramStart"/>
      <w:r w:rsidRPr="00044D84">
        <w:rPr>
          <w:rFonts w:ascii="Times New Roman" w:hAnsi="Times New Roman" w:cs="Times New Roman"/>
          <w:sz w:val="28"/>
          <w:szCs w:val="28"/>
        </w:rPr>
        <w:t>замещающему</w:t>
      </w:r>
      <w:proofErr w:type="gramEnd"/>
      <w:r w:rsidRPr="00044D84">
        <w:rPr>
          <w:rFonts w:ascii="Times New Roman" w:hAnsi="Times New Roman" w:cs="Times New Roman"/>
          <w:sz w:val="28"/>
          <w:szCs w:val="28"/>
        </w:rPr>
        <w:t xml:space="preserve"> высшую должность муниципальной службы -                      1 классный чин;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2) </w:t>
      </w:r>
      <w:proofErr w:type="gramStart"/>
      <w:r w:rsidRPr="00044D84">
        <w:rPr>
          <w:rFonts w:ascii="Times New Roman" w:hAnsi="Times New Roman" w:cs="Times New Roman"/>
          <w:sz w:val="28"/>
          <w:szCs w:val="28"/>
        </w:rPr>
        <w:t>замещающему</w:t>
      </w:r>
      <w:proofErr w:type="gramEnd"/>
      <w:r w:rsidRPr="00044D84">
        <w:rPr>
          <w:rFonts w:ascii="Times New Roman" w:hAnsi="Times New Roman" w:cs="Times New Roman"/>
          <w:sz w:val="28"/>
          <w:szCs w:val="28"/>
        </w:rPr>
        <w:t xml:space="preserve"> главную должность муниципальной службы -                      2, 3 классный чин;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3) </w:t>
      </w:r>
      <w:proofErr w:type="gramStart"/>
      <w:r w:rsidRPr="00044D84">
        <w:rPr>
          <w:rFonts w:ascii="Times New Roman" w:hAnsi="Times New Roman" w:cs="Times New Roman"/>
          <w:sz w:val="28"/>
          <w:szCs w:val="28"/>
        </w:rPr>
        <w:t>замещающему</w:t>
      </w:r>
      <w:proofErr w:type="gramEnd"/>
      <w:r w:rsidRPr="00044D84">
        <w:rPr>
          <w:rFonts w:ascii="Times New Roman" w:hAnsi="Times New Roman" w:cs="Times New Roman"/>
          <w:sz w:val="28"/>
          <w:szCs w:val="28"/>
        </w:rPr>
        <w:t xml:space="preserve"> ведущую должность муниципальной службы -                               4, 5, 6 классный чин;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4) </w:t>
      </w:r>
      <w:proofErr w:type="gramStart"/>
      <w:r w:rsidRPr="00044D84">
        <w:rPr>
          <w:rFonts w:ascii="Times New Roman" w:hAnsi="Times New Roman" w:cs="Times New Roman"/>
          <w:sz w:val="28"/>
          <w:szCs w:val="28"/>
        </w:rPr>
        <w:t>замещающему</w:t>
      </w:r>
      <w:proofErr w:type="gramEnd"/>
      <w:r w:rsidRPr="00044D84">
        <w:rPr>
          <w:rFonts w:ascii="Times New Roman" w:hAnsi="Times New Roman" w:cs="Times New Roman"/>
          <w:sz w:val="28"/>
          <w:szCs w:val="28"/>
        </w:rPr>
        <w:t xml:space="preserve"> старшую должность муниципальной службы -                       7, 8, 9 классный чин;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5) </w:t>
      </w:r>
      <w:proofErr w:type="gramStart"/>
      <w:r w:rsidRPr="00044D84">
        <w:rPr>
          <w:rFonts w:ascii="Times New Roman" w:hAnsi="Times New Roman" w:cs="Times New Roman"/>
          <w:sz w:val="28"/>
          <w:szCs w:val="28"/>
        </w:rPr>
        <w:t>замещающему</w:t>
      </w:r>
      <w:proofErr w:type="gramEnd"/>
      <w:r w:rsidRPr="00044D84">
        <w:rPr>
          <w:rFonts w:ascii="Times New Roman" w:hAnsi="Times New Roman" w:cs="Times New Roman"/>
          <w:sz w:val="28"/>
          <w:szCs w:val="28"/>
        </w:rPr>
        <w:t xml:space="preserve"> младшую должность муниципальной службы -                   10, 11, 12 классный чин.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8.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9.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044D84" w:rsidRPr="00044D84" w:rsidRDefault="00044D84" w:rsidP="00044D84">
      <w:pPr>
        <w:pStyle w:val="a3"/>
        <w:ind w:firstLine="708"/>
        <w:jc w:val="both"/>
        <w:rPr>
          <w:rFonts w:ascii="Times New Roman" w:hAnsi="Times New Roman" w:cs="Times New Roman"/>
          <w:color w:val="000000"/>
          <w:sz w:val="28"/>
          <w:szCs w:val="28"/>
        </w:rPr>
      </w:pPr>
      <w:r w:rsidRPr="00044D84">
        <w:rPr>
          <w:rFonts w:ascii="Times New Roman" w:hAnsi="Times New Roman" w:cs="Times New Roman"/>
          <w:sz w:val="28"/>
          <w:szCs w:val="28"/>
        </w:rPr>
        <w:t>10.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tbl>
      <w:tblPr>
        <w:tblW w:w="0" w:type="auto"/>
        <w:tblInd w:w="70" w:type="dxa"/>
        <w:tblCellMar>
          <w:left w:w="0" w:type="dxa"/>
          <w:right w:w="0" w:type="dxa"/>
        </w:tblCellMar>
        <w:tblLook w:val="04A0"/>
      </w:tblPr>
      <w:tblGrid>
        <w:gridCol w:w="7375"/>
        <w:gridCol w:w="2050"/>
      </w:tblGrid>
      <w:tr w:rsidR="00044D84" w:rsidTr="00B53438">
        <w:trPr>
          <w:cantSplit/>
          <w:trHeight w:val="480"/>
        </w:trPr>
        <w:tc>
          <w:tcPr>
            <w:tcW w:w="78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действительный государственный советник города Москвы 1,</w:t>
            </w:r>
            <w:r>
              <w:rPr>
                <w:rStyle w:val="apple-converted-space"/>
              </w:rPr>
              <w:t> </w:t>
            </w:r>
            <w:r>
              <w:br/>
              <w:t>2 или 3-го класса, государственный советник города Москвы</w:t>
            </w:r>
            <w:r>
              <w:br/>
              <w:t>1-го класса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1 классный чин</w:t>
            </w:r>
          </w:p>
        </w:tc>
      </w:tr>
      <w:tr w:rsidR="00044D84" w:rsidTr="00B53438">
        <w:trPr>
          <w:cantSplit/>
          <w:trHeight w:val="24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государственный советник города Москвы 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2 классный чин</w:t>
            </w:r>
          </w:p>
        </w:tc>
      </w:tr>
      <w:tr w:rsidR="00044D84" w:rsidTr="00B53438">
        <w:trPr>
          <w:cantSplit/>
          <w:trHeight w:val="24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государственный советник города Москвы 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3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советник государственной гражданской службы города Москвы</w:t>
            </w:r>
            <w:r>
              <w:br/>
              <w:t>1-го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4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советник государственной гражданской службы города Москвы</w:t>
            </w:r>
            <w:r>
              <w:br/>
              <w:t>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5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советник государственной гражданской службы города Москвы</w:t>
            </w:r>
            <w:r>
              <w:br/>
              <w:t>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6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референт государственной гражданской службы города Москвы</w:t>
            </w:r>
            <w:r>
              <w:br/>
              <w:t>1-го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7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lastRenderedPageBreak/>
              <w:t>референт государственной гражданской службы города Москвы</w:t>
            </w:r>
            <w:r>
              <w:br/>
              <w:t>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8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референт государственной гражданской службы города Москвы</w:t>
            </w:r>
            <w:r>
              <w:br/>
              <w:t>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9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секретарь государственной гражданской службы города     </w:t>
            </w:r>
            <w:r>
              <w:rPr>
                <w:rStyle w:val="apple-converted-space"/>
              </w:rPr>
              <w:t> </w:t>
            </w:r>
            <w:r>
              <w:br/>
              <w:t>Москвы 1-го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10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секретарь государственной гражданской службы города     </w:t>
            </w:r>
            <w:r>
              <w:rPr>
                <w:rStyle w:val="apple-converted-space"/>
              </w:rPr>
              <w:t> </w:t>
            </w:r>
            <w:r>
              <w:br/>
              <w:t>Москвы 2-го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11 классный чин</w:t>
            </w:r>
          </w:p>
        </w:tc>
      </w:tr>
      <w:tr w:rsidR="00044D84" w:rsidTr="00B53438">
        <w:trPr>
          <w:cantSplit/>
          <w:trHeight w:val="360"/>
        </w:trPr>
        <w:tc>
          <w:tcPr>
            <w:tcW w:w="7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секретарь государственной гражданской службы города     </w:t>
            </w:r>
            <w:r>
              <w:rPr>
                <w:rStyle w:val="apple-converted-space"/>
              </w:rPr>
              <w:t> </w:t>
            </w:r>
            <w:r>
              <w:br/>
              <w:t>Москвы 3-го класса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44D84" w:rsidRDefault="00044D84" w:rsidP="00B53438">
            <w:pPr>
              <w:pStyle w:val="conspluscell"/>
              <w:spacing w:before="0" w:beforeAutospacing="0" w:after="0" w:afterAutospacing="0"/>
              <w:rPr>
                <w:rFonts w:ascii="Arial" w:hAnsi="Arial" w:cs="Arial"/>
                <w:sz w:val="20"/>
                <w:szCs w:val="20"/>
              </w:rPr>
            </w:pPr>
            <w:r>
              <w:t>12 классный чин</w:t>
            </w:r>
          </w:p>
        </w:tc>
      </w:tr>
    </w:tbl>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044D84">
        <w:rPr>
          <w:rFonts w:ascii="Times New Roman" w:hAnsi="Times New Roman" w:cs="Times New Roman"/>
          <w:sz w:val="28"/>
          <w:szCs w:val="28"/>
        </w:rPr>
        <w:t>12.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13. Очередной классный чин может быть присвоен муниципальному служащему </w:t>
      </w:r>
      <w:proofErr w:type="gramStart"/>
      <w:r w:rsidRPr="00044D84">
        <w:rPr>
          <w:rFonts w:ascii="Times New Roman" w:hAnsi="Times New Roman" w:cs="Times New Roman"/>
          <w:sz w:val="28"/>
          <w:szCs w:val="28"/>
        </w:rPr>
        <w:t>до истечения года со дня присвоения предыдущего классного чина в случае назначения его на вышестоящую должность муниципальной службы в пределах</w:t>
      </w:r>
      <w:proofErr w:type="gramEnd"/>
      <w:r w:rsidRPr="00044D84">
        <w:rPr>
          <w:rFonts w:ascii="Times New Roman" w:hAnsi="Times New Roman" w:cs="Times New Roman"/>
          <w:sz w:val="28"/>
          <w:szCs w:val="28"/>
        </w:rPr>
        <w:t xml:space="preserve"> одной группы должностей муниципальной службы, но не ранее чем через шесть месяцев со дня назначения.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14.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15. Муниципальному служащему, имеющему не снятое в установленном порядке дисциплинарное взыскание, очередной классный чин не присваивается.</w:t>
      </w:r>
    </w:p>
    <w:p w:rsidR="00044D84" w:rsidRPr="00044D84" w:rsidRDefault="00044D84" w:rsidP="00044D84">
      <w:pPr>
        <w:pStyle w:val="a3"/>
        <w:jc w:val="both"/>
        <w:rPr>
          <w:rFonts w:ascii="Times New Roman" w:hAnsi="Times New Roman" w:cs="Times New Roman"/>
          <w:b/>
          <w:sz w:val="28"/>
          <w:szCs w:val="28"/>
        </w:rPr>
      </w:pPr>
    </w:p>
    <w:p w:rsidR="00044D84" w:rsidRPr="00044D84" w:rsidRDefault="00044D84" w:rsidP="00044D84">
      <w:pPr>
        <w:pStyle w:val="a3"/>
        <w:jc w:val="center"/>
        <w:rPr>
          <w:rFonts w:ascii="Times New Roman" w:hAnsi="Times New Roman" w:cs="Times New Roman"/>
          <w:b/>
          <w:sz w:val="28"/>
          <w:szCs w:val="28"/>
        </w:rPr>
      </w:pPr>
      <w:r w:rsidRPr="00044D84">
        <w:rPr>
          <w:rFonts w:ascii="Times New Roman" w:hAnsi="Times New Roman" w:cs="Times New Roman"/>
          <w:b/>
          <w:sz w:val="28"/>
          <w:szCs w:val="28"/>
        </w:rPr>
        <w:t>II. Организация проведения квалификационного экзамена</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 Квалификационный экзамен проводится на основании распоряжения аппарата Совета депутатов,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2. Аттестационная комиссия в течение трех рабочих дней после издания распоряжения аппарата Совета депутатов о проведении квалификационного экзамена доводит его до сведения муниципального служащего под роспись.</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3. В аттестационную комиссию не </w:t>
      </w:r>
      <w:proofErr w:type="gramStart"/>
      <w:r w:rsidRPr="00044D84">
        <w:rPr>
          <w:rFonts w:ascii="Times New Roman" w:hAnsi="Times New Roman" w:cs="Times New Roman"/>
          <w:sz w:val="28"/>
          <w:szCs w:val="28"/>
        </w:rPr>
        <w:t>позднее</w:t>
      </w:r>
      <w:proofErr w:type="gramEnd"/>
      <w:r w:rsidRPr="00044D84">
        <w:rPr>
          <w:rFonts w:ascii="Times New Roman" w:hAnsi="Times New Roman" w:cs="Times New Roman"/>
          <w:sz w:val="28"/>
          <w:szCs w:val="28"/>
        </w:rPr>
        <w:t xml:space="preserve">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4. Аттестационная комиссия не </w:t>
      </w:r>
      <w:proofErr w:type="gramStart"/>
      <w:r w:rsidRPr="00044D84">
        <w:rPr>
          <w:rFonts w:ascii="Times New Roman" w:hAnsi="Times New Roman" w:cs="Times New Roman"/>
          <w:sz w:val="28"/>
          <w:szCs w:val="28"/>
        </w:rPr>
        <w:t>позднее</w:t>
      </w:r>
      <w:proofErr w:type="gramEnd"/>
      <w:r w:rsidRPr="00044D84">
        <w:rPr>
          <w:rFonts w:ascii="Times New Roman" w:hAnsi="Times New Roman" w:cs="Times New Roman"/>
          <w:sz w:val="28"/>
          <w:szCs w:val="28"/>
        </w:rPr>
        <w:t xml:space="preserve">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w:t>
      </w:r>
      <w:r w:rsidRPr="00044D84">
        <w:rPr>
          <w:rFonts w:ascii="Times New Roman" w:hAnsi="Times New Roman" w:cs="Times New Roman"/>
          <w:sz w:val="28"/>
          <w:szCs w:val="28"/>
        </w:rPr>
        <w:lastRenderedPageBreak/>
        <w:t>профессиональной деятельности за предшествующий период, а в случае несогласия с отзывом - соответствующее заявление.</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5. </w:t>
      </w:r>
      <w:proofErr w:type="gramStart"/>
      <w:r w:rsidRPr="00044D84">
        <w:rPr>
          <w:rFonts w:ascii="Times New Roman" w:hAnsi="Times New Roman" w:cs="Times New Roman"/>
          <w:sz w:val="28"/>
          <w:szCs w:val="28"/>
        </w:rP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044D84">
        <w:rPr>
          <w:rFonts w:ascii="Times New Roman" w:hAnsi="Times New Roman" w:cs="Times New Roman"/>
          <w:sz w:val="28"/>
          <w:szCs w:val="28"/>
        </w:rPr>
        <w:t xml:space="preserve"> по замещаемой должности муниципальной службы.</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7. Если квалификационный экзамен проводится в отношении муниципального служащего, который является членом комиссии, его членство в комиссии на время экзамена приостанавливается.</w:t>
      </w:r>
    </w:p>
    <w:p w:rsidR="00044D84" w:rsidRPr="00044D84" w:rsidRDefault="00044D84" w:rsidP="00044D84">
      <w:pPr>
        <w:pStyle w:val="a3"/>
        <w:jc w:val="both"/>
        <w:rPr>
          <w:rFonts w:ascii="Times New Roman" w:hAnsi="Times New Roman" w:cs="Times New Roman"/>
          <w:sz w:val="28"/>
          <w:szCs w:val="28"/>
        </w:rPr>
      </w:pPr>
    </w:p>
    <w:p w:rsidR="00044D84" w:rsidRPr="00044D84" w:rsidRDefault="00044D84" w:rsidP="00044D84">
      <w:pPr>
        <w:pStyle w:val="a3"/>
        <w:jc w:val="center"/>
        <w:rPr>
          <w:rFonts w:ascii="Times New Roman" w:hAnsi="Times New Roman" w:cs="Times New Roman"/>
          <w:b/>
          <w:sz w:val="28"/>
          <w:szCs w:val="28"/>
        </w:rPr>
      </w:pPr>
      <w:r w:rsidRPr="00044D84">
        <w:rPr>
          <w:rFonts w:ascii="Times New Roman" w:hAnsi="Times New Roman" w:cs="Times New Roman"/>
          <w:b/>
          <w:sz w:val="28"/>
          <w:szCs w:val="28"/>
        </w:rPr>
        <w:t>III. Результаты проведения квалификационного экзамена</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 Аттестационная комиссия по результатам квалификационного экзамена принимает одно из следующих решений:</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 xml:space="preserve">- квалификационный экзамен </w:t>
      </w:r>
      <w:proofErr w:type="gramStart"/>
      <w:r w:rsidRPr="00044D84">
        <w:rPr>
          <w:rFonts w:ascii="Times New Roman" w:hAnsi="Times New Roman" w:cs="Times New Roman"/>
          <w:sz w:val="28"/>
          <w:szCs w:val="28"/>
        </w:rPr>
        <w:t>сдан</w:t>
      </w:r>
      <w:proofErr w:type="gramEnd"/>
      <w:r w:rsidRPr="00044D84">
        <w:rPr>
          <w:rFonts w:ascii="Times New Roman" w:hAnsi="Times New Roman" w:cs="Times New Roman"/>
          <w:sz w:val="28"/>
          <w:szCs w:val="28"/>
        </w:rPr>
        <w:t xml:space="preserve"> и муниципальный служащий рекомендован для присвоения ему классного чина;</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  квалификационный экзамен не сдан.</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членами аттестационной комиссии, присутствовавшими на заседании. Муниципальный служащий знакомится с экзаменационным листом под роспись.</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3. Результаты квалификационного экзамена направляются руководителю аппарата Совета муниципального округа Царицыно позднее чем через семь дней после его проведения.</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w:t>
      </w: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sz w:val="28"/>
          <w:szCs w:val="28"/>
        </w:rPr>
        <w:t>ведения данного экзамена.</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5. Результаты квалификационного экзамена могут быть обжалованы муниципальным служащим в судебном порядке.</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6. Экзаменационный лист муниципального служащего и отзыв об уровне его знаний, навыков и умений (профессиональном уровне) и о </w:t>
      </w:r>
      <w:r w:rsidRPr="00044D84">
        <w:rPr>
          <w:rFonts w:ascii="Times New Roman" w:hAnsi="Times New Roman" w:cs="Times New Roman"/>
          <w:sz w:val="28"/>
          <w:szCs w:val="28"/>
        </w:rPr>
        <w:lastRenderedPageBreak/>
        <w:t>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7. Сведения о присвоенном муниципальному служащему классном чине вносятся в его трудовую книжку.</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 xml:space="preserve">8. Лишение муниципального служащего присвоенного классного чина возможно по приговору суда. </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Распоряжение аппарата Совета депутатов о присвоении муниципальному служащему классного чина может быть отменено соответствующим распоряжением аппарата Совета депутатов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порядка присвоения классного чина.</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9. Надбавка к должностному окладу за классный чин выплачивается со дня присвоения муниципальному служащему соответствующего классного чина.</w:t>
      </w:r>
    </w:p>
    <w:p w:rsidR="00044D84" w:rsidRPr="00044D84" w:rsidRDefault="00044D84" w:rsidP="00044D84">
      <w:pPr>
        <w:pStyle w:val="a3"/>
        <w:ind w:firstLine="708"/>
        <w:jc w:val="both"/>
        <w:rPr>
          <w:rFonts w:ascii="Times New Roman" w:hAnsi="Times New Roman" w:cs="Times New Roman"/>
          <w:sz w:val="28"/>
          <w:szCs w:val="28"/>
        </w:rPr>
      </w:pPr>
      <w:r w:rsidRPr="00044D84">
        <w:rPr>
          <w:rFonts w:ascii="Times New Roman" w:hAnsi="Times New Roman" w:cs="Times New Roman"/>
          <w:sz w:val="28"/>
          <w:szCs w:val="28"/>
        </w:rPr>
        <w:t>10. Присвоенный муниципальному служащему классный чин при прекращении муниципальной службы сохраняется.</w:t>
      </w:r>
    </w:p>
    <w:p w:rsidR="00044D84" w:rsidRPr="00044D84" w:rsidRDefault="00044D84" w:rsidP="00044D84">
      <w:pPr>
        <w:pStyle w:val="a3"/>
        <w:jc w:val="both"/>
        <w:rPr>
          <w:rFonts w:ascii="Times New Roman" w:hAnsi="Times New Roman" w:cs="Times New Roman"/>
          <w:sz w:val="28"/>
          <w:szCs w:val="28"/>
        </w:rPr>
      </w:pPr>
    </w:p>
    <w:p w:rsidR="00044D84" w:rsidRPr="00044D84" w:rsidRDefault="00044D84" w:rsidP="00044D84">
      <w:pPr>
        <w:pStyle w:val="a3"/>
        <w:jc w:val="both"/>
        <w:rPr>
          <w:rFonts w:ascii="Times New Roman" w:hAnsi="Times New Roman" w:cs="Times New Roman"/>
          <w:sz w:val="28"/>
          <w:szCs w:val="28"/>
        </w:rPr>
      </w:pPr>
    </w:p>
    <w:p w:rsidR="00044D84" w:rsidRPr="00044D84" w:rsidRDefault="00044D84" w:rsidP="00044D84">
      <w:pPr>
        <w:pStyle w:val="a3"/>
        <w:jc w:val="both"/>
        <w:rPr>
          <w:rFonts w:ascii="Times New Roman" w:hAnsi="Times New Roman" w:cs="Times New Roman"/>
          <w:sz w:val="28"/>
          <w:szCs w:val="28"/>
        </w:rPr>
      </w:pPr>
    </w:p>
    <w:p w:rsidR="00044D84" w:rsidRPr="00044D84" w:rsidRDefault="00044D84" w:rsidP="00044D84">
      <w:pPr>
        <w:pStyle w:val="a3"/>
        <w:jc w:val="both"/>
        <w:rPr>
          <w:rFonts w:ascii="Times New Roman" w:hAnsi="Times New Roman" w:cs="Times New Roman"/>
          <w:sz w:val="28"/>
          <w:szCs w:val="28"/>
        </w:rPr>
      </w:pPr>
      <w:r w:rsidRPr="00044D84">
        <w:rPr>
          <w:rFonts w:ascii="Times New Roman" w:hAnsi="Times New Roman" w:cs="Times New Roman"/>
          <w:b/>
          <w:sz w:val="28"/>
          <w:szCs w:val="28"/>
        </w:rPr>
        <w:t>Глава муниципального округа Царицыно                                   В.С. Козлов</w:t>
      </w: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both"/>
        <w:rPr>
          <w:sz w:val="28"/>
          <w:szCs w:val="28"/>
        </w:rPr>
      </w:pPr>
    </w:p>
    <w:p w:rsidR="00044D84" w:rsidRDefault="00044D84" w:rsidP="00044D84">
      <w:pPr>
        <w:jc w:val="right"/>
      </w:pPr>
    </w:p>
    <w:p w:rsidR="00044D84" w:rsidRPr="00044D84" w:rsidRDefault="00044D84" w:rsidP="00044D84">
      <w:pPr>
        <w:pStyle w:val="a3"/>
        <w:jc w:val="right"/>
        <w:rPr>
          <w:rFonts w:ascii="Times New Roman" w:hAnsi="Times New Roman" w:cs="Times New Roman"/>
        </w:rPr>
      </w:pPr>
      <w:r w:rsidRPr="00044D84">
        <w:rPr>
          <w:rFonts w:ascii="Times New Roman" w:hAnsi="Times New Roman" w:cs="Times New Roman"/>
        </w:rPr>
        <w:lastRenderedPageBreak/>
        <w:t>Приложение</w:t>
      </w:r>
    </w:p>
    <w:p w:rsidR="00044D84" w:rsidRPr="00044D84" w:rsidRDefault="00044D84" w:rsidP="00044D84">
      <w:pPr>
        <w:pStyle w:val="a3"/>
        <w:jc w:val="right"/>
        <w:rPr>
          <w:rFonts w:ascii="Times New Roman" w:hAnsi="Times New Roman" w:cs="Times New Roman"/>
        </w:rPr>
      </w:pPr>
      <w:r w:rsidRPr="00044D84">
        <w:rPr>
          <w:rFonts w:ascii="Times New Roman" w:hAnsi="Times New Roman" w:cs="Times New Roman"/>
        </w:rPr>
        <w:t xml:space="preserve">к положению о порядке проведения </w:t>
      </w:r>
    </w:p>
    <w:p w:rsidR="00044D84" w:rsidRPr="00044D84" w:rsidRDefault="00044D84" w:rsidP="00044D84">
      <w:pPr>
        <w:pStyle w:val="a3"/>
        <w:jc w:val="right"/>
        <w:rPr>
          <w:rFonts w:ascii="Times New Roman" w:hAnsi="Times New Roman" w:cs="Times New Roman"/>
        </w:rPr>
      </w:pPr>
      <w:r w:rsidRPr="00044D84">
        <w:rPr>
          <w:rFonts w:ascii="Times New Roman" w:hAnsi="Times New Roman" w:cs="Times New Roman"/>
        </w:rPr>
        <w:t xml:space="preserve">квалификационного экзамена и </w:t>
      </w:r>
    </w:p>
    <w:p w:rsidR="00044D84" w:rsidRPr="00044D84" w:rsidRDefault="00044D84" w:rsidP="00044D84">
      <w:pPr>
        <w:pStyle w:val="a3"/>
        <w:jc w:val="right"/>
        <w:rPr>
          <w:rFonts w:ascii="Times New Roman" w:hAnsi="Times New Roman" w:cs="Times New Roman"/>
        </w:rPr>
      </w:pPr>
      <w:proofErr w:type="gramStart"/>
      <w:r w:rsidRPr="00044D84">
        <w:rPr>
          <w:rFonts w:ascii="Times New Roman" w:hAnsi="Times New Roman" w:cs="Times New Roman"/>
        </w:rPr>
        <w:t>присвоении</w:t>
      </w:r>
      <w:proofErr w:type="gramEnd"/>
      <w:r w:rsidRPr="00044D84">
        <w:rPr>
          <w:rFonts w:ascii="Times New Roman" w:hAnsi="Times New Roman" w:cs="Times New Roman"/>
        </w:rPr>
        <w:t xml:space="preserve"> классного чина  </w:t>
      </w:r>
    </w:p>
    <w:p w:rsidR="00044D84" w:rsidRPr="00044D84" w:rsidRDefault="00044D84" w:rsidP="00044D84">
      <w:pPr>
        <w:pStyle w:val="a3"/>
        <w:jc w:val="right"/>
        <w:rPr>
          <w:rFonts w:ascii="Times New Roman" w:hAnsi="Times New Roman" w:cs="Times New Roman"/>
        </w:rPr>
      </w:pPr>
      <w:r w:rsidRPr="00044D84">
        <w:rPr>
          <w:rFonts w:ascii="Times New Roman" w:hAnsi="Times New Roman" w:cs="Times New Roman"/>
        </w:rPr>
        <w:t xml:space="preserve">муниципальным служащим аппарата Совета </w:t>
      </w:r>
    </w:p>
    <w:p w:rsidR="00044D84" w:rsidRPr="00044D84" w:rsidRDefault="00044D84" w:rsidP="00044D84">
      <w:pPr>
        <w:pStyle w:val="a3"/>
        <w:jc w:val="right"/>
        <w:rPr>
          <w:rFonts w:ascii="Times New Roman" w:hAnsi="Times New Roman" w:cs="Times New Roman"/>
          <w:color w:val="000000"/>
        </w:rPr>
      </w:pPr>
      <w:r w:rsidRPr="00044D84">
        <w:rPr>
          <w:rFonts w:ascii="Times New Roman" w:hAnsi="Times New Roman" w:cs="Times New Roman"/>
        </w:rPr>
        <w:t>депутатов муниципального округа</w:t>
      </w:r>
    </w:p>
    <w:p w:rsidR="00044D84" w:rsidRDefault="00044D84" w:rsidP="00044D84">
      <w:pPr>
        <w:jc w:val="center"/>
        <w:rPr>
          <w:b/>
          <w:color w:val="000000"/>
          <w:sz w:val="27"/>
          <w:szCs w:val="27"/>
        </w:rPr>
      </w:pPr>
    </w:p>
    <w:p w:rsidR="00044D84" w:rsidRPr="00044D84" w:rsidRDefault="00044D84" w:rsidP="00044D84">
      <w:pPr>
        <w:pStyle w:val="a3"/>
        <w:jc w:val="center"/>
        <w:rPr>
          <w:rFonts w:ascii="Times New Roman" w:hAnsi="Times New Roman" w:cs="Times New Roman"/>
          <w:b/>
        </w:rPr>
      </w:pPr>
      <w:r w:rsidRPr="00044D84">
        <w:rPr>
          <w:rFonts w:ascii="Times New Roman" w:hAnsi="Times New Roman" w:cs="Times New Roman"/>
          <w:b/>
        </w:rPr>
        <w:t>ЭКЗАМЕНАЦИОННЫЙ ЛИСТ МУНИЦИПАЛЬНОГО СЛУЖАЩЕГО</w:t>
      </w:r>
    </w:p>
    <w:p w:rsidR="00044D84" w:rsidRDefault="00044D84" w:rsidP="00044D84">
      <w:pPr>
        <w:pStyle w:val="a3"/>
        <w:jc w:val="center"/>
        <w:rPr>
          <w:rFonts w:ascii="Times New Roman" w:hAnsi="Times New Roman" w:cs="Times New Roman"/>
          <w:b/>
        </w:rPr>
      </w:pPr>
      <w:r w:rsidRPr="00044D84">
        <w:rPr>
          <w:rFonts w:ascii="Times New Roman" w:hAnsi="Times New Roman" w:cs="Times New Roman"/>
          <w:b/>
        </w:rPr>
        <w:t>АППАРАТА СОВЕТА ДЕПУТАТОВ МУНЦИПАЛЬНОГО ОКРУГА ЦАРИЦЫНО</w:t>
      </w:r>
    </w:p>
    <w:p w:rsidR="00044D84" w:rsidRPr="00044D84" w:rsidRDefault="00044D84" w:rsidP="00044D84">
      <w:pPr>
        <w:pStyle w:val="a3"/>
        <w:jc w:val="center"/>
        <w:rPr>
          <w:rFonts w:ascii="Times New Roman" w:hAnsi="Times New Roman" w:cs="Times New Roman"/>
          <w:b/>
        </w:rPr>
      </w:pP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 Фамилия, имя, отчество 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2. Число, месяц, год рождения 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3. Сведения о профессиональном образовании, о </w:t>
      </w:r>
      <w:r>
        <w:rPr>
          <w:rStyle w:val="apple-converted-space"/>
          <w:rFonts w:ascii="Courier New" w:hAnsi="Courier New" w:cs="Courier New"/>
          <w:color w:val="000000"/>
        </w:rPr>
        <w:t> </w:t>
      </w:r>
      <w:r>
        <w:rPr>
          <w:rFonts w:ascii="Courier New" w:hAnsi="Courier New" w:cs="Courier New"/>
          <w:color w:val="000000"/>
          <w:sz w:val="20"/>
          <w:szCs w:val="20"/>
        </w:rPr>
        <w:t>повышении </w:t>
      </w:r>
      <w:r>
        <w:rPr>
          <w:rStyle w:val="apple-converted-space"/>
          <w:rFonts w:ascii="Courier New" w:hAnsi="Courier New" w:cs="Courier New"/>
          <w:color w:val="000000"/>
        </w:rPr>
        <w:t> </w:t>
      </w:r>
      <w:r>
        <w:rPr>
          <w:rFonts w:ascii="Courier New" w:hAnsi="Courier New" w:cs="Courier New"/>
          <w:color w:val="000000"/>
          <w:sz w:val="20"/>
          <w:szCs w:val="20"/>
        </w:rPr>
        <w:t>квалификации,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переподготовке 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(когда и какое учебное заведение окончил, специальность и</w:t>
      </w:r>
      <w:proofErr w:type="gramEnd"/>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квалификация по образованию)</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4. Классный чин, дата присвоения 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5. Замещаемая  </w:t>
      </w:r>
      <w:r>
        <w:rPr>
          <w:rStyle w:val="apple-converted-space"/>
          <w:rFonts w:ascii="Courier New" w:hAnsi="Courier New" w:cs="Courier New"/>
          <w:color w:val="000000"/>
        </w:rPr>
        <w:t> </w:t>
      </w:r>
      <w:r>
        <w:rPr>
          <w:rFonts w:ascii="Courier New" w:hAnsi="Courier New" w:cs="Courier New"/>
          <w:color w:val="000000"/>
          <w:sz w:val="20"/>
          <w:szCs w:val="20"/>
        </w:rPr>
        <w:t>должность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дата   </w:t>
      </w:r>
      <w:r>
        <w:rPr>
          <w:rStyle w:val="apple-converted-space"/>
          <w:rFonts w:ascii="Courier New" w:hAnsi="Courier New" w:cs="Courier New"/>
          <w:color w:val="000000"/>
        </w:rPr>
        <w:t> </w:t>
      </w:r>
      <w:r>
        <w:rPr>
          <w:rFonts w:ascii="Courier New" w:hAnsi="Courier New" w:cs="Courier New"/>
          <w:color w:val="000000"/>
          <w:sz w:val="20"/>
          <w:szCs w:val="20"/>
        </w:rPr>
        <w:t>назначения</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(утверждения) на эту должность 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6. Общий </w:t>
      </w:r>
      <w:r>
        <w:rPr>
          <w:rStyle w:val="apple-converted-space"/>
          <w:rFonts w:ascii="Courier New" w:hAnsi="Courier New" w:cs="Courier New"/>
          <w:color w:val="000000"/>
        </w:rPr>
        <w:t> </w:t>
      </w:r>
      <w:r>
        <w:rPr>
          <w:rFonts w:ascii="Courier New" w:hAnsi="Courier New" w:cs="Courier New"/>
          <w:color w:val="000000"/>
          <w:sz w:val="20"/>
          <w:szCs w:val="20"/>
        </w:rPr>
        <w:t>трудовой </w:t>
      </w:r>
      <w:r>
        <w:rPr>
          <w:rStyle w:val="apple-converted-space"/>
          <w:rFonts w:ascii="Courier New" w:hAnsi="Courier New" w:cs="Courier New"/>
          <w:color w:val="000000"/>
        </w:rPr>
        <w:t> </w:t>
      </w:r>
      <w:r>
        <w:rPr>
          <w:rFonts w:ascii="Courier New" w:hAnsi="Courier New" w:cs="Courier New"/>
          <w:color w:val="000000"/>
          <w:sz w:val="20"/>
          <w:szCs w:val="20"/>
        </w:rPr>
        <w:t>стаж </w:t>
      </w:r>
      <w:r>
        <w:rPr>
          <w:rStyle w:val="apple-converted-space"/>
          <w:rFonts w:ascii="Courier New" w:hAnsi="Courier New" w:cs="Courier New"/>
          <w:color w:val="000000"/>
        </w:rPr>
        <w:t> </w:t>
      </w:r>
      <w:r>
        <w:rPr>
          <w:rFonts w:ascii="Courier New" w:hAnsi="Courier New" w:cs="Courier New"/>
          <w:color w:val="000000"/>
          <w:sz w:val="20"/>
          <w:szCs w:val="20"/>
        </w:rPr>
        <w:t>(в том числе стаж муниципальной службы), стаж</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работы по специальности 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xml:space="preserve">7. Вопросы к экзаменуемому муниципальному служащему и краткие ответы </w:t>
      </w:r>
      <w:proofErr w:type="gramStart"/>
      <w:r>
        <w:rPr>
          <w:rFonts w:ascii="Courier New" w:hAnsi="Courier New" w:cs="Courier New"/>
          <w:color w:val="000000"/>
          <w:sz w:val="20"/>
          <w:szCs w:val="20"/>
        </w:rPr>
        <w:t>на</w:t>
      </w:r>
      <w:proofErr w:type="gramEnd"/>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них 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8. Вопросы и замечания, </w:t>
      </w:r>
      <w:r>
        <w:rPr>
          <w:rStyle w:val="apple-converted-space"/>
          <w:rFonts w:ascii="Courier New" w:hAnsi="Courier New" w:cs="Courier New"/>
          <w:color w:val="000000"/>
        </w:rPr>
        <w:t> </w:t>
      </w:r>
      <w:r>
        <w:rPr>
          <w:rFonts w:ascii="Courier New" w:hAnsi="Courier New" w:cs="Courier New"/>
          <w:color w:val="000000"/>
          <w:sz w:val="20"/>
          <w:szCs w:val="20"/>
        </w:rPr>
        <w:t>высказанные </w:t>
      </w:r>
      <w:r>
        <w:rPr>
          <w:rStyle w:val="apple-converted-space"/>
          <w:rFonts w:ascii="Courier New" w:hAnsi="Courier New" w:cs="Courier New"/>
          <w:color w:val="000000"/>
        </w:rPr>
        <w:t> </w:t>
      </w:r>
      <w:r>
        <w:rPr>
          <w:rFonts w:ascii="Courier New" w:hAnsi="Courier New" w:cs="Courier New"/>
          <w:color w:val="000000"/>
          <w:sz w:val="20"/>
          <w:szCs w:val="20"/>
        </w:rPr>
        <w:t>членами </w:t>
      </w:r>
      <w:r>
        <w:rPr>
          <w:rStyle w:val="apple-converted-space"/>
          <w:rFonts w:ascii="Courier New" w:hAnsi="Courier New" w:cs="Courier New"/>
          <w:color w:val="000000"/>
        </w:rPr>
        <w:t> </w:t>
      </w:r>
      <w:r>
        <w:rPr>
          <w:rFonts w:ascii="Courier New" w:hAnsi="Courier New" w:cs="Courier New"/>
          <w:color w:val="000000"/>
          <w:sz w:val="20"/>
          <w:szCs w:val="20"/>
        </w:rPr>
        <w:t>аттестационной </w:t>
      </w:r>
      <w:r>
        <w:rPr>
          <w:rStyle w:val="apple-converted-space"/>
          <w:rFonts w:ascii="Courier New" w:hAnsi="Courier New" w:cs="Courier New"/>
          <w:color w:val="000000"/>
        </w:rPr>
        <w:t> </w:t>
      </w:r>
      <w:r>
        <w:rPr>
          <w:rFonts w:ascii="Courier New" w:hAnsi="Courier New" w:cs="Courier New"/>
          <w:color w:val="000000"/>
          <w:sz w:val="20"/>
          <w:szCs w:val="20"/>
        </w:rPr>
        <w:t>комиссии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9. Результат квалификационного экзамена 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xml:space="preserve">10. </w:t>
      </w:r>
      <w:proofErr w:type="gramStart"/>
      <w:r>
        <w:rPr>
          <w:rFonts w:ascii="Courier New" w:hAnsi="Courier New" w:cs="Courier New"/>
          <w:color w:val="000000"/>
          <w:sz w:val="20"/>
          <w:szCs w:val="20"/>
        </w:rPr>
        <w:t>Рекомендации </w:t>
      </w:r>
      <w:r>
        <w:rPr>
          <w:rStyle w:val="apple-converted-space"/>
          <w:rFonts w:ascii="Courier New" w:hAnsi="Courier New" w:cs="Courier New"/>
          <w:color w:val="000000"/>
        </w:rPr>
        <w:t> </w:t>
      </w:r>
      <w:r>
        <w:rPr>
          <w:rFonts w:ascii="Courier New" w:hAnsi="Courier New" w:cs="Courier New"/>
          <w:color w:val="000000"/>
          <w:sz w:val="20"/>
          <w:szCs w:val="20"/>
        </w:rPr>
        <w:t>аттестационной </w:t>
      </w:r>
      <w:r>
        <w:rPr>
          <w:rStyle w:val="apple-converted-space"/>
          <w:rFonts w:ascii="Courier New" w:hAnsi="Courier New" w:cs="Courier New"/>
          <w:color w:val="000000"/>
        </w:rPr>
        <w:t> </w:t>
      </w:r>
      <w:r>
        <w:rPr>
          <w:rFonts w:ascii="Courier New" w:hAnsi="Courier New" w:cs="Courier New"/>
          <w:color w:val="000000"/>
          <w:sz w:val="20"/>
          <w:szCs w:val="20"/>
        </w:rPr>
        <w:t>комиссии </w:t>
      </w:r>
      <w:r>
        <w:rPr>
          <w:rStyle w:val="apple-converted-space"/>
          <w:rFonts w:ascii="Courier New" w:hAnsi="Courier New" w:cs="Courier New"/>
          <w:color w:val="000000"/>
        </w:rPr>
        <w:t> </w:t>
      </w:r>
      <w:r>
        <w:rPr>
          <w:rFonts w:ascii="Courier New" w:hAnsi="Courier New" w:cs="Courier New"/>
          <w:color w:val="000000"/>
          <w:sz w:val="20"/>
          <w:szCs w:val="20"/>
        </w:rPr>
        <w:t>(с обоснованием мотивов, по</w:t>
      </w:r>
      <w:proofErr w:type="gramEnd"/>
    </w:p>
    <w:p w:rsidR="00044D84" w:rsidRDefault="00044D84" w:rsidP="00044D84">
      <w:pPr>
        <w:pStyle w:val="consplusnonformat"/>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которым</w:t>
      </w:r>
      <w:proofErr w:type="gramEnd"/>
      <w:r>
        <w:rPr>
          <w:rFonts w:ascii="Courier New" w:hAnsi="Courier New" w:cs="Courier New"/>
          <w:color w:val="000000"/>
          <w:sz w:val="20"/>
          <w:szCs w:val="20"/>
        </w:rPr>
        <w:t xml:space="preserve"> они даются) 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11. Количественный состав аттестационной комиссии 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На заседании присутствовало ____________ членов аттестационной комиссии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Количество голосов за ___________, против 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12. Примечания 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Председатель</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Заместитель председателя</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Секретарь</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Члены</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проведения квалификационного экзамена 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 экзаменационным листом ознакомился __________________________________</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(подпись муниципального служащего,</w:t>
      </w:r>
      <w:proofErr w:type="gramEnd"/>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дата)</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044D84" w:rsidRDefault="00044D84" w:rsidP="00044D84">
      <w:pPr>
        <w:pStyle w:val="consplusnonformat"/>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(место для печати органа местного</w:t>
      </w:r>
      <w:proofErr w:type="gramEnd"/>
    </w:p>
    <w:p w:rsidR="00044D84" w:rsidRDefault="00044D84" w:rsidP="00044D84">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самоуправления)</w:t>
      </w:r>
    </w:p>
    <w:p w:rsidR="00044D84" w:rsidRDefault="00044D84" w:rsidP="00044D84">
      <w:pPr>
        <w:ind w:firstLine="540"/>
        <w:jc w:val="both"/>
        <w:rPr>
          <w:color w:val="000000"/>
          <w:sz w:val="27"/>
          <w:szCs w:val="27"/>
        </w:rPr>
      </w:pPr>
      <w:r>
        <w:rPr>
          <w:color w:val="000000"/>
          <w:sz w:val="27"/>
          <w:szCs w:val="27"/>
        </w:rPr>
        <w:t> </w:t>
      </w:r>
    </w:p>
    <w:p w:rsidR="003706F0" w:rsidRDefault="00044D84" w:rsidP="003706F0">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sectPr w:rsidR="003706F0" w:rsidSect="00E45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98" w:rsidRDefault="00C97498" w:rsidP="0007006C">
      <w:pPr>
        <w:spacing w:after="0" w:line="240" w:lineRule="auto"/>
      </w:pPr>
      <w:r>
        <w:separator/>
      </w:r>
    </w:p>
  </w:endnote>
  <w:endnote w:type="continuationSeparator" w:id="0">
    <w:p w:rsidR="00C97498" w:rsidRDefault="00C97498" w:rsidP="00070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98" w:rsidRDefault="00C97498" w:rsidP="0007006C">
      <w:pPr>
        <w:spacing w:after="0" w:line="240" w:lineRule="auto"/>
      </w:pPr>
      <w:r>
        <w:separator/>
      </w:r>
    </w:p>
  </w:footnote>
  <w:footnote w:type="continuationSeparator" w:id="0">
    <w:p w:rsidR="00C97498" w:rsidRDefault="00C97498" w:rsidP="000700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07006C"/>
    <w:rsid w:val="00000281"/>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D84"/>
    <w:rsid w:val="00044E5B"/>
    <w:rsid w:val="00045146"/>
    <w:rsid w:val="00045490"/>
    <w:rsid w:val="00045A60"/>
    <w:rsid w:val="00045BC0"/>
    <w:rsid w:val="00045DFB"/>
    <w:rsid w:val="000468C6"/>
    <w:rsid w:val="00046CA7"/>
    <w:rsid w:val="00046D4F"/>
    <w:rsid w:val="000472F5"/>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283"/>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43F"/>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06F0"/>
    <w:rsid w:val="003721CF"/>
    <w:rsid w:val="003722A5"/>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C42"/>
    <w:rsid w:val="003C5F43"/>
    <w:rsid w:val="003C68E1"/>
    <w:rsid w:val="003C79BD"/>
    <w:rsid w:val="003C7FA1"/>
    <w:rsid w:val="003D03EC"/>
    <w:rsid w:val="003D0704"/>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01B"/>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4EBF"/>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915"/>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514"/>
    <w:rsid w:val="007D3628"/>
    <w:rsid w:val="007D3FB0"/>
    <w:rsid w:val="007D417A"/>
    <w:rsid w:val="007D4232"/>
    <w:rsid w:val="007D49FA"/>
    <w:rsid w:val="007D4AE8"/>
    <w:rsid w:val="007D4BD6"/>
    <w:rsid w:val="007D4D63"/>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C14"/>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8FB"/>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A2C"/>
    <w:rsid w:val="009D3CC6"/>
    <w:rsid w:val="009D3FA5"/>
    <w:rsid w:val="009D442E"/>
    <w:rsid w:val="009D4BBE"/>
    <w:rsid w:val="009D67FB"/>
    <w:rsid w:val="009D6C42"/>
    <w:rsid w:val="009D6DAF"/>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7316"/>
    <w:rsid w:val="00A1746E"/>
    <w:rsid w:val="00A17B4D"/>
    <w:rsid w:val="00A17E0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6D53"/>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6CA"/>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498"/>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7D3"/>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D4B"/>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7FD"/>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C4A"/>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paragraph" w:customStyle="1" w:styleId="conspluscell">
    <w:name w:val="conspluscell"/>
    <w:basedOn w:val="a"/>
    <w:rsid w:val="00044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4D84"/>
  </w:style>
  <w:style w:type="paragraph" w:customStyle="1" w:styleId="consplusnonformat">
    <w:name w:val="consplusnonformat"/>
    <w:basedOn w:val="a"/>
    <w:rsid w:val="00044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514DA-4C3E-4E62-BA8B-5FFEF258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7</cp:revision>
  <dcterms:created xsi:type="dcterms:W3CDTF">2013-10-11T06:16:00Z</dcterms:created>
  <dcterms:modified xsi:type="dcterms:W3CDTF">2013-11-15T07:56:00Z</dcterms:modified>
</cp:coreProperties>
</file>