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6.2017 №ЦА-01-05-1</w:t>
      </w:r>
      <w:r w:rsid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26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852E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52E31" w:rsidRPr="00852E31" w:rsidRDefault="00852E31" w:rsidP="00852E3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дополнении в Устав муниципального округа Царицыно»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2. Определить, что прием предложений граждан по проекту решения осуществляется по адресу 115516, г. Москва, Веселая, д.31А с 10 июля 2017 года по 10 августа 2017 года (до 13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мин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руководитель аппарата Совета депутатов муниципального округа Царицыно </w:t>
      </w:r>
      <w:proofErr w:type="spellStart"/>
      <w:r w:rsidRPr="00852E31">
        <w:rPr>
          <w:rFonts w:ascii="Times New Roman" w:eastAsia="Times New Roman" w:hAnsi="Times New Roman" w:cs="Times New Roman"/>
          <w:sz w:val="28"/>
          <w:szCs w:val="28"/>
        </w:rPr>
        <w:t>Алпеева</w:t>
      </w:r>
      <w:proofErr w:type="spellEnd"/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 Валентина Дмитриевна тел.                   8-495-325-46-26, адрес электронной почты: </w:t>
      </w:r>
      <w:hyperlink r:id="rId4" w:history="1"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mcaric</w:t>
        </w:r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uao</w:t>
        </w:r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mos</w:t>
        </w:r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52E3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3. Назначить на 10 августа 2017 года с 15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мин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 до 16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мин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 в здании управы района Царицыно, расположенном по адресу: ул. Веселая, д. 31А, </w:t>
      </w:r>
      <w:proofErr w:type="spellStart"/>
      <w:r w:rsidRPr="00852E3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. 122 публичные слушания по проекту решения. 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5. Опубликовать в бюллетене «Московский муниципальный вестник»: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1) настоящее решение;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Царицыно</w:t>
      </w:r>
      <w:r w:rsidRPr="00852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Царицыно, утвержденный решением Совета депутатов муниципального округа Царицыно от 9 </w:t>
      </w:r>
      <w:r w:rsidR="00853C83">
        <w:rPr>
          <w:rFonts w:ascii="Times New Roman" w:eastAsia="Times New Roman" w:hAnsi="Times New Roman" w:cs="Times New Roman"/>
          <w:sz w:val="28"/>
          <w:szCs w:val="28"/>
        </w:rPr>
        <w:t>октября 2014 года №ЦА-01-05-13/</w:t>
      </w:r>
      <w:bookmarkStart w:id="0" w:name="_GoBack"/>
      <w:bookmarkEnd w:id="0"/>
      <w:r w:rsidRPr="00852E31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3) Порядок организации и проведения публичных слушаний в муниципальном округе Царицыно в городе Москве, утвержденный решением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депутатов муниципального округа Царицыно от 12 сентября 2013 года № МЦА-03-13/12.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главу муниципального округа С.И. </w:t>
      </w:r>
      <w:proofErr w:type="spellStart"/>
      <w:r w:rsidRPr="00852E31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8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Временно исполняющий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полномочия главы муниципального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 Царицыно</w:t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                                 А.Н. Майоров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t>от 20 июня 2017 года №ЦА-01-05-12/4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 xml:space="preserve">Царицыно 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>__ ____________ 2017 года №_____________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2E31" w:rsidRPr="00852E31" w:rsidRDefault="00852E31" w:rsidP="00852E3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 округа Царицыно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Устава муниципального округа Царицыно в соответствие с федеральными законами от 6 октября 2003 года № 131-ФЗ «Об общих принципах организации местного самоуправления в </w:t>
      </w: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6 ноября 2002 года № 56 «Об организации местного самоуправления в городе Москве» и от 22 октября 2008 года № 50 «О муниципальной службе в городе Москве» 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округа Царицыно следующие изменения и дополнения: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1) пункт 4</w:t>
      </w:r>
      <w:r w:rsidRPr="00852E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>статьи 11 изложить в следующей редакции: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заместитель Председателя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>.»;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2) подпункт 1 пункта 2 статьи 13 изложить в следующей редакции: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«1) в случае временного отсутствия или досрочного прекращения полномочий главы муниципального округа 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либо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4) в статье 17: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а) дополнить пунктом 2 следующего содержания: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В случае досрочного прекращения полномочий руководителя аппарата Совета депутатов либо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муниципальный служащий, уполномоченный решением Совета депутатов.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В случае временного отсутствия руководителя аппарата Совета депутатов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его полномочия временно исполняет </w:t>
      </w: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муниципальный служащий, уполномоченный распоряжением аппарата Совета депутатов.»;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б)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>пункты 2-4 считать соответственно пунктами 3-5;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4) пункт 5 статьи 18 изложить в следующей редакции: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5) абзац второй пункта 7 статьи 21 изложить в следующей редакции: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«Порядок учета предложений по проекту </w:t>
      </w:r>
      <w:r w:rsidRPr="00852E31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о внесении изменений в Устав, а также порядок участия граждан в его обсуждении </w:t>
      </w:r>
      <w:r w:rsidRPr="00852E31">
        <w:rPr>
          <w:rFonts w:ascii="Times New Roman" w:eastAsia="Times New Roman" w:hAnsi="Times New Roman" w:cs="Times New Roman"/>
          <w:sz w:val="28"/>
          <w:szCs w:val="28"/>
        </w:rP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6) подпункт 1 пункта 5 статьи 32 изложить в следующей редакции: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5" w:history="1">
        <w:r w:rsidRPr="00852E31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бюллетене «Московский муниципальный вестник»</w:t>
      </w:r>
      <w:r w:rsidRPr="00852E3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С.И. </w:t>
      </w:r>
      <w:proofErr w:type="spellStart"/>
      <w:r w:rsidRPr="00852E31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85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Временно исполняющий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полномочия главы муниципального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 Царицыно</w:t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                               А.Н. Майоров 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sz w:val="24"/>
          <w:szCs w:val="24"/>
        </w:rPr>
        <w:t>от 20 июня 2017 года №ЦА-01-05-12/4</w:t>
      </w:r>
    </w:p>
    <w:p w:rsidR="00852E31" w:rsidRPr="00852E31" w:rsidRDefault="00852E31" w:rsidP="00852E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852E31" w:rsidRPr="00852E31" w:rsidRDefault="00852E31" w:rsidP="00852E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E31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852E31" w:rsidRPr="00852E31" w:rsidRDefault="00852E31" w:rsidP="00852E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 Андрей Николаевич</w:t>
            </w: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E31" w:rsidRPr="00852E31" w:rsidRDefault="0020435E" w:rsidP="0085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Перец Алексей Вячеславович</w:t>
            </w: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Мирошина Марина Геннадьевна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Старостина Луиза Андреевна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Алпеева</w:t>
            </w:r>
            <w:proofErr w:type="spellEnd"/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2E31" w:rsidRPr="00852E31" w:rsidTr="00271DD5">
        <w:tc>
          <w:tcPr>
            <w:tcW w:w="5070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E31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 Николай Иванович</w:t>
            </w:r>
          </w:p>
          <w:p w:rsidR="00852E31" w:rsidRPr="00852E31" w:rsidRDefault="00852E31" w:rsidP="00852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2E31" w:rsidRPr="00852E31" w:rsidRDefault="00852E31" w:rsidP="00852E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E31" w:rsidRPr="00852E31" w:rsidRDefault="00852E31" w:rsidP="00852E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Временно исполняющий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полномочия главы муниципального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 Царицыно</w:t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52E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 xml:space="preserve">                                                         А.Н. Майоров </w:t>
      </w:r>
    </w:p>
    <w:p w:rsidR="00852E31" w:rsidRPr="00852E31" w:rsidRDefault="00852E31" w:rsidP="00852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2E31" w:rsidRPr="00852E31" w:rsidRDefault="00852E31" w:rsidP="00852E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2E31" w:rsidRPr="00852E31" w:rsidRDefault="00852E31" w:rsidP="00852E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2E31" w:rsidRPr="00852E31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26A57"/>
    <w:rsid w:val="00110286"/>
    <w:rsid w:val="00123A90"/>
    <w:rsid w:val="001B0EC4"/>
    <w:rsid w:val="001F1D26"/>
    <w:rsid w:val="0020435E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3187F"/>
    <w:rsid w:val="00852E31"/>
    <w:rsid w:val="00853C83"/>
    <w:rsid w:val="008F13E4"/>
    <w:rsid w:val="009B5A9F"/>
    <w:rsid w:val="00B7451E"/>
    <w:rsid w:val="00BE5664"/>
    <w:rsid w:val="00C65682"/>
    <w:rsid w:val="00D53D56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C72C732386F941C992E31EB81B5E9B680DCABEC0DC5A008A3CCCLB0FF" TargetMode="External"/><Relationship Id="rId4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2017-06-21T08:16:00Z</cp:lastPrinted>
  <dcterms:created xsi:type="dcterms:W3CDTF">2017-02-02T06:14:00Z</dcterms:created>
  <dcterms:modified xsi:type="dcterms:W3CDTF">2017-06-21T13:27:00Z</dcterms:modified>
</cp:coreProperties>
</file>