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421"/>
        <w:gridCol w:w="2491"/>
        <w:gridCol w:w="2465"/>
        <w:gridCol w:w="2491"/>
      </w:tblGrid>
      <w:tr w:rsidR="00771307" w:rsidRPr="00771307" w:rsidTr="00A369BB">
        <w:trPr>
          <w:tblCellSpacing w:w="0" w:type="dxa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муниципальной услуге</w:t>
            </w:r>
          </w:p>
        </w:tc>
        <w:tc>
          <w:tcPr>
            <w:tcW w:w="7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07" w:rsidRPr="00771307" w:rsidRDefault="00771307" w:rsidP="007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07" w:rsidRPr="00771307" w:rsidRDefault="00771307" w:rsidP="007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уставов территориального общественного самоуправления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 реквизиты законодательных и иных нормативных правовых актов, предусматривающих предоставление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Семейный кодекс Российской Федерации;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27 июля 2010 года № 210-ФЗ "Об организации предоставления государственных и муниципальных услуг";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Закон города Москвы от 6 ноября 2002 года № 56 "Об организации местного самоуправления в городе Москве";</w:t>
            </w:r>
          </w:p>
          <w:p w:rsidR="00771307" w:rsidRPr="00771307" w:rsidRDefault="00771307" w:rsidP="00A36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Устав муниципального округа</w:t>
            </w:r>
            <w:r w:rsidR="00A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Царицыно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Трудовой кодекс Российской Федерации;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27 июля 2010 года № 210-ФЗ "Об организации предоставления государственных и муниципальных услуг";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Закон города Москвы от 6 ноября 2002 года № 56 "Об организации местного самоуправления в городе Москве";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Устав муниципального </w:t>
            </w:r>
            <w:r w:rsidR="00A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Федеральный закон от 6 октября 2003 года № 131-ФЗ "Об общих принципах организации местного самоуправления в Российской Федерации";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27 июля 2010 года № 210-ФЗ "Об организации предоставления государственных и муниципальных услуг";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Закон города Москвы от 6 ноября 2002 года № 56 "Об организации местного самоуправления в городе Москве";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Устав муниципального округа</w:t>
            </w:r>
            <w:r w:rsidR="00A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Царицыно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1307" w:rsidRPr="00771307" w:rsidRDefault="00771307" w:rsidP="00A36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Порядок регистрации уставов территориальных общественных самоуправлений в муниципальном округе</w:t>
            </w:r>
            <w:r w:rsidR="00A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Царицыно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 решением Совета депутатов муниципального округа</w:t>
            </w:r>
            <w:r w:rsidR="00A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Царицыно от 14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2016 года № </w:t>
            </w:r>
            <w:r w:rsidR="00A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01-05-06/09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территориальном общественном самоуправлении в муниципальном округе </w:t>
            </w:r>
            <w:r w:rsidR="00A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органов, участвующих в предоставлении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BA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B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BA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B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BA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B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4A" w:rsidRPr="00BA6F4A" w:rsidRDefault="00BA6F4A" w:rsidP="00BA6F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аппарата Совета депутатов муни</w:t>
            </w:r>
            <w:r w:rsid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Царицыно от</w:t>
            </w:r>
          </w:p>
          <w:p w:rsidR="00BA6F4A" w:rsidRDefault="00BA6F4A" w:rsidP="00BA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  <w:r w:rsidRPr="00B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02-01-05-06</w:t>
            </w:r>
            <w:r w:rsidRPr="00B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в бюллетене "Москов</w:t>
            </w:r>
            <w:r w:rsidR="00797837"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муниципальный вестник" № 16 (125), август 2016 г., том 2, 25.08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797837"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F70" w:rsidRPr="00DD0F70" w:rsidRDefault="00771307" w:rsidP="00DD0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аппарата Совета депутатов муниципального округа </w:t>
            </w:r>
            <w:r w:rsid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D0F70" w:rsidRP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  <w:r w:rsidR="00DD0F70" w:rsidRP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02-01-05-07</w:t>
            </w:r>
            <w:r w:rsid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F70" w:rsidRP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      </w:r>
          </w:p>
          <w:p w:rsidR="00771307" w:rsidRPr="00771307" w:rsidRDefault="00771307" w:rsidP="0079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в бюллетене "Московский муниципальный вестник" № 1</w:t>
            </w:r>
            <w:r w:rsidR="00797837"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(125), август 2016 г., том 2, 25.08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797837"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9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аппарата Совета депутатов муниципального округа </w:t>
            </w:r>
            <w:r w:rsid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0F70" w:rsidRP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</w:t>
            </w:r>
            <w:r w:rsidR="00DD0F70" w:rsidRP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02-01-05-09</w:t>
            </w:r>
            <w:r w:rsid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F70" w:rsidRP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«Регистрация уставов территориальных общественных самоуправлений»</w:t>
            </w:r>
            <w:r w:rsidR="00DD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в бюллетене "Москов</w:t>
            </w:r>
            <w:r w:rsidR="00797837"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муниципальный вестник" № 16 (125), август 2016 г., том 2, 25.08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797837"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71307" w:rsidRPr="00771307" w:rsidTr="00DD0F70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подачи запроса (заявления) на предоставление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F70" w:rsidRPr="007313B0" w:rsidRDefault="00DD0F70" w:rsidP="00DD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115516, г. </w:t>
            </w:r>
            <w:proofErr w:type="gramStart"/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  </w:t>
            </w:r>
            <w:proofErr w:type="gramEnd"/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C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Веселая, д. 31А, </w:t>
            </w:r>
            <w:proofErr w:type="spellStart"/>
            <w:r w:rsidR="00FC5078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="00FC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C5078" w:rsidRPr="007313B0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DD0F70" w:rsidRPr="00DD0F70" w:rsidRDefault="00DD0F70" w:rsidP="00DD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8-495-325-57-74</w:t>
            </w:r>
          </w:p>
          <w:p w:rsidR="00DD0F70" w:rsidRPr="00DD0F70" w:rsidRDefault="00DD0F70" w:rsidP="00DD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8-495-325-46-26</w:t>
            </w:r>
          </w:p>
          <w:p w:rsidR="00771307" w:rsidRPr="00771307" w:rsidRDefault="00DD0F70" w:rsidP="00DD0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>mcaric@uao.mos.ru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F70" w:rsidRPr="007313B0" w:rsidRDefault="00DD0F70" w:rsidP="00DD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115516, г. </w:t>
            </w:r>
            <w:proofErr w:type="gramStart"/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  </w:t>
            </w:r>
            <w:proofErr w:type="gramEnd"/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C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Веселая, д. 31А, </w:t>
            </w:r>
            <w:proofErr w:type="spellStart"/>
            <w:r w:rsidR="00FC5078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="00FC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C5078" w:rsidRPr="007313B0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DD0F70" w:rsidRPr="00DD0F70" w:rsidRDefault="00DD0F70" w:rsidP="00DD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8-495-325-57-74</w:t>
            </w:r>
          </w:p>
          <w:p w:rsidR="00DD0F70" w:rsidRPr="00DD0F70" w:rsidRDefault="00DD0F70" w:rsidP="00DD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8-495-325-46-26</w:t>
            </w:r>
          </w:p>
          <w:p w:rsidR="00771307" w:rsidRPr="00771307" w:rsidRDefault="00DD0F70" w:rsidP="00DD0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>mcaric@uao.mos.ru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F70" w:rsidRPr="007313B0" w:rsidRDefault="00DD0F70" w:rsidP="00DD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115516, г. </w:t>
            </w:r>
            <w:proofErr w:type="gramStart"/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  </w:t>
            </w:r>
            <w:proofErr w:type="gramEnd"/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C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Веселая, д. 31А, </w:t>
            </w:r>
            <w:proofErr w:type="spellStart"/>
            <w:r w:rsidR="00FC5078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="00FC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C5078" w:rsidRPr="007313B0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DD0F70" w:rsidRPr="00DD0F70" w:rsidRDefault="00DD0F70" w:rsidP="00DD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8-495-325-57-74</w:t>
            </w:r>
          </w:p>
          <w:p w:rsidR="00DD0F70" w:rsidRPr="00DD0F70" w:rsidRDefault="00DD0F70" w:rsidP="00DD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8-495-325-46-26</w:t>
            </w:r>
          </w:p>
          <w:p w:rsidR="00771307" w:rsidRPr="00771307" w:rsidRDefault="00DD0F70" w:rsidP="00DD0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70">
              <w:rPr>
                <w:rFonts w:ascii="Times New Roman" w:eastAsia="Calibri" w:hAnsi="Times New Roman" w:cs="Times New Roman"/>
                <w:sz w:val="24"/>
                <w:szCs w:val="24"/>
              </w:rPr>
              <w:t>mcaric@uao.mos.ru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результата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 и документов, подтверждающих конечный результат предоставления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выдача разрешения на вступление в брак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лицу, достигшему возраста шестнадцати лет – оформляется постановлением аппарата Совета депутатов;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отказ в предоставлении муниципальной услуги – оформляется постановлением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предоставлении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регистрация трудового договора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регистрация факта прекращения трудового договора – оформляется проставлением на трудовом договоре штампа о регистрации трудового договора или факта прекращения трудового договора;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отказ в предоставлении муниципальной услуги – оформляется в виде письменного ответа аппарата Совета депутатов об отказе в предоставлении муниципальной услуги.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регистрация устава ТОС – оформляется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аппарата Совета депутатов, свидетельством о регистрации устава и проставлением на уставе штампа о регистрации;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регистрация решения собрания (конференции) граждан о внесении изменений в устав ТОС – оформляется постановлением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проставлением на уставе ТОС и решении собрания (конференции) граждан о внесении изменений в устав штампа о регистрации изменений;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отказ в предоставлении муниципальной услуги – оформляется письменным ответом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предоставлении муниципальной услуги.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категориях заявителей, которым предоставляется муниципальная услуга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заявителем является физическое лицо, достигшее шестнадцати лет, и имеющее место жительство на территории муниципального округа </w:t>
            </w:r>
            <w:r w:rsidR="008F3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Царицыно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муниципальный округ).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интересы заявителя могут представлять иные лица, уполномоченные заявителем в порядке,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нормативными правовыми актами Российской Федерации.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</w:t>
            </w:r>
            <w:r w:rsidR="008F3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муниципальный округ).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 Совета депутатов.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заявителем является физическое лицо, избранное собранием (конференцией) граждан председателем территориального общественного самоуправления.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интересы заявителя могут представлять иные лица, уполномоченные заявителем в порядке, установленном нормативными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актами Российской Федерации.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информирования о правилах предоставления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муниципальной услуги размещается на официальном сайте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"Интернет", информационных стендах или иных источниках информирования в помещении аппарата Совета депутатов, где предоставляется муниципальная услуга, на Портале государственных и муниципальных услуг (функций) города Москвы.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официальный сайт аппарата Совета депутатов муниципального округа  </w:t>
            </w:r>
            <w:r w:rsidR="00A8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Царицыно</w:t>
            </w:r>
          </w:p>
          <w:p w:rsidR="00771307" w:rsidRPr="00771307" w:rsidRDefault="0058265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834E2" w:rsidRPr="00A834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http://mcaricino.ru//</w:t>
              </w:r>
            </w:hyperlink>
            <w:r w:rsidR="00771307"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адрес: </w:t>
            </w:r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115516,</w:t>
            </w:r>
            <w:r w:rsid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ул. Веселая, д.31А, </w:t>
            </w:r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этаж </w:t>
            </w:r>
            <w:r w:rsid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121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информационный стенд в холле </w:t>
            </w:r>
            <w:r w:rsidR="00A8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этажа;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Портал </w:t>
            </w:r>
            <w:proofErr w:type="gram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  и</w:t>
            </w:r>
            <w:proofErr w:type="gramEnd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(функций) города Москвы:</w:t>
            </w:r>
          </w:p>
          <w:p w:rsidR="00771307" w:rsidRPr="00771307" w:rsidRDefault="0058265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771307" w:rsidRPr="00771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https://pgu.mos.ru/</w:t>
              </w:r>
            </w:hyperlink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предоставлении муниципальной услуги размещается на официальном сайте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"Интернет", информационных стендах или иных источниках информирования в помещении аппарата Совета депутатов, где предоставляется муниципальная услуга, на Портале государственных и муниципальных услуг (функций) города Москвы.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официальный сайт аппарата Совета депутатов муниципального округа  </w:t>
            </w:r>
            <w:r w:rsidR="00A8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Царицыно</w:t>
            </w:r>
          </w:p>
          <w:p w:rsidR="00A834E2" w:rsidRDefault="0058265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834E2" w:rsidRPr="00A834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http://mcaricino.ru//</w:t>
              </w:r>
            </w:hyperlink>
            <w:r w:rsidR="00A8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адрес:</w:t>
            </w:r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115516,</w:t>
            </w:r>
            <w:r w:rsid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ул. Веселая, д.31А, </w:t>
            </w:r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этаж </w:t>
            </w:r>
            <w:r w:rsid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121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информационный стенд в холле </w:t>
            </w:r>
            <w:r w:rsidR="00A8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этажа;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Портал </w:t>
            </w:r>
            <w:proofErr w:type="gram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  и</w:t>
            </w:r>
            <w:proofErr w:type="gramEnd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(функций) города Москвы:</w:t>
            </w:r>
          </w:p>
          <w:p w:rsidR="00771307" w:rsidRPr="00771307" w:rsidRDefault="0058265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834E2" w:rsidRPr="00261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https://pgu.mos.ru/</w:t>
              </w:r>
            </w:hyperlink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предоставлении муниципальной услуги размещается на официальном сайте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"Интернет", информационных стендах или иных источниках информирования в помещении аппарата Совета депутатов, где предоставляется муниципальная услуга, на Портале государственных и муниципальных услуг (функций) города Москвы.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официальный сайт аппарата Совета депутатов муниципального </w:t>
            </w:r>
            <w:proofErr w:type="gram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  </w:t>
            </w:r>
            <w:r w:rsidR="00A8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  <w:proofErr w:type="gramEnd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1307" w:rsidRPr="00771307" w:rsidRDefault="0058265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34E2" w:rsidRPr="00A834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http://mcaricino.ru//</w:t>
              </w:r>
            </w:hyperlink>
            <w:r w:rsidR="00771307"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адрес:</w:t>
            </w:r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115516,</w:t>
            </w:r>
            <w:r w:rsid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ул. Веселая, д.31А, </w:t>
            </w:r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этаж </w:t>
            </w:r>
            <w:r w:rsid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CB6DE0"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121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информационный стенд в холле </w:t>
            </w:r>
            <w:r w:rsidR="00A8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этажа;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Портал </w:t>
            </w:r>
            <w:proofErr w:type="gram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  и</w:t>
            </w:r>
            <w:proofErr w:type="gramEnd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(функций) города Москвы:</w:t>
            </w:r>
          </w:p>
          <w:p w:rsidR="00771307" w:rsidRPr="00771307" w:rsidRDefault="0058265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834E2" w:rsidRPr="00261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https://pgu.mos.ru/</w:t>
              </w:r>
            </w:hyperlink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максимально допустимых сроках предоставления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 составляет 10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дней.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муниципальной услуги начинает исчисляться на следующий рабочий день после дня регистрации запроса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(заявления) с приложением к нему документов в соответствии с Регламентом.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муниципальной услуги составляет 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дней.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муниципальной услуги начинает исчисляться на следующий рабочий день после дня регистрации запроса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(заявления) с приложением к нему документов в соответствии с Регламентом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муниципальной услуги составляет 15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дней.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муниципальной услуги начинает исчисляться на следующий рабочий день после дня регистрации запроса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(заявления) с приложением к нему документов в соответствии с Регламентом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основаниях для приостановления предоставления муниципальной услуги либо отказа в предоставлении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7F5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отсутствие у заявителя уважительной причины для получения муниципальной услуги</w:t>
            </w:r>
            <w:r w:rsidR="000E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7F5" w:rsidRPr="000E67F5" w:rsidRDefault="000E67F5" w:rsidP="000E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представление </w:t>
            </w:r>
            <w:proofErr w:type="gramStart"/>
            <w:r w:rsidRPr="000E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0E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соответствующих требованиям, установленным правовыми актами Российской Федерации, города Москвы и муниципальными правовыми актами, настоящим Требованиям, регламентом, если указанные обстоятельства были установлены в процессе обработки документов;</w:t>
            </w:r>
          </w:p>
          <w:p w:rsidR="000E67F5" w:rsidRPr="000E67F5" w:rsidRDefault="000E67F5" w:rsidP="000E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утрата силы представленных документов, если указанные обстоятельства были установлены в процессе обработки документов;</w:t>
            </w:r>
          </w:p>
          <w:p w:rsidR="000E67F5" w:rsidRPr="000E67F5" w:rsidRDefault="000E67F5" w:rsidP="000E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представление </w:t>
            </w:r>
            <w:proofErr w:type="gram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соответствующих требованиям, установленным правовыми актами Российской Федерации, города Москвы и муниципальными правовыми актами, Требованиям к предоставлению муниципальных услуг, Регламентом, если указанные обстоятельства были установлены в процессе обработки документов;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утрата силы представленных документов, если указанные обстоятельства были установлены в процессе обработки документов;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несоответствие устава ТОС, решения собрания (конференции) граждан о внесении изменений в устав ТОС Конституции Российской Федерации, федеральным законам и иным нормативным правовым актам Российской Федерации, законам города Москвы и иным правовым актам города Москвы, Уставу муниципального </w:t>
            </w:r>
            <w:r w:rsidR="000E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Царицыно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нарушение установленного Федеральным законом "Об общих принципах организации местного самоуправления в Российской Федерации" порядка принятия устава ТОС, решения собрания (конференции) граждан о внесении изменений в устав ТОС;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представление </w:t>
            </w:r>
            <w:proofErr w:type="gram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соответствующих требованиям, установленным правовыми актами Российской Федерации, города Москвы и муниципальными правовыми актами, Требованиям к предоставлению муниципальных услуг, Регламентом, если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указанные обстоятельства были установлены в процессе обработки документов;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утрата силы представленных документов, если указанные обстоятельства были установлены в процессе обработки документов;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документов, подлежащих представлению заявителем для получения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осуществляется на основании следующих документов, представляемых заявителем самостоятельно:</w:t>
            </w:r>
          </w:p>
          <w:p w:rsidR="00771307" w:rsidRPr="007313B0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запрос (заявление) на предоставление муниципальной услуги, оформленный на бумажном носителе в соответствии с 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к Регламенту (далее – запрос (заявление);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документ, удостоверяющий личность заявителя;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документ, подтверждающий место жительства на территории муниципального округа</w:t>
            </w:r>
            <w:r w:rsidR="000E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сведения о месте жительства отсутствуют в документе, удостоверяющем личность), выданный уполномоченным органом;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документ (при наличии), подтверждающий наличие уважительной причины (справки, заключения, иные документы, в том числе выдаваемые организациями, входящими в систему здравоохранения);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документ, подтверждающий полномочия представителя заявителя (при необходимости).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выданные специально уполномоченным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муниципальной услуги осуществляется на основании следующих документов, представляемых заявителем самостоятельно: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Для регистрации трудового договора:</w:t>
            </w:r>
          </w:p>
          <w:p w:rsidR="00771307" w:rsidRPr="007313B0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запрос (заявление) на предоставление муниципальной услуги, оформленный на бумажном носителе в соответствии с 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1 к Регламенту;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документ, удостоверяющий личность заявителя;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документ, подтверждающий место жительства на территории муниципального </w:t>
            </w:r>
            <w:proofErr w:type="gram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округа(</w:t>
            </w:r>
            <w:proofErr w:type="gramEnd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сведения о месте жительства отсутствуют в документе, удостоверяющем личность);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два экземпляра трудового договора (каждый экземпляр должен быть пронумерован, прошит и заверен подписью заявителя на прошивке);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документ, подтверждающий полномочия представителя заявителя (при необходимости).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Для регистрации факта прекращения трудового договора:</w:t>
            </w:r>
          </w:p>
          <w:p w:rsidR="00771307" w:rsidRPr="007313B0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запрос (заявление) на предоставление муниципальной услуги, оформленный на бумажном носителе в соответствии с 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2 или 3 к Регламенту;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документ, удостоверяющий личность заявителя;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документ, подтверждающий место жительства на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округа</w:t>
            </w:r>
            <w:r w:rsidR="007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сведения о месте жительства отсутствуют в документе, удостоверяющем личность);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два экземпляра трудового договора (зарегистрированных в аппарате Совета депутатов), если заявителем выступает работодатель, один экземпляр – если заявителем выступает работник;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документ, подтверждающий полномочия представителя заявителя (при необходимости).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муниципальной услуги осуществляется на основании следующих документов, представляемых заявителем самостоятельно: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регистрации устава ТОС:</w:t>
            </w:r>
          </w:p>
          <w:p w:rsidR="00771307" w:rsidRPr="007313B0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запрос (заявление) на предоставление муниципальной услуги, оформленный на бумажном носителе в соответствии с 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1 к Регламенту;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документ, удостоверяющий личность заявителя;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устав ТОС,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копия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копия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документ, подтверждающий полномочия представителя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 (при необходимости).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регистрации решения собрания (конференции) граждан о внесении изменений в устав ТОС:</w:t>
            </w:r>
          </w:p>
          <w:p w:rsidR="00771307" w:rsidRPr="007313B0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запрос (заявление) на предоставление муниципальной услуги, оформленный на бумажном носителе в соответствии с 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2 к Регламенту;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документ, удостоверяющий личность заявителя;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устав ТОС, зарегистрированный в аппарате Совета депутатов;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решение собрания (конференции) граждан о внесении изменений в устав ТОС,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копия протокола собрания (конференции) граждан, на котором было принято решение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ТОС (копия протокола прошивается, пронумеровывается и заверяется подписью председателя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общественного самоуправления);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копия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документ, подтверждающий полномочия представителя заявителя (при необходимости).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возможности (невозможности) предоставления муниципальной услуги в многофункциональных центрах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административных процедурах, подлежащих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муниципальной услуги включает в себя следующие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процедуры: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прием (получение) и регистрация документов - максимальный срок выполнения административной процедуры составляет 1 рабочий день;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обработка документов - максимальный срок выполнения административной пр</w:t>
            </w:r>
            <w:r w:rsidR="0034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оцедуры составляет 3рабочих дня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результата предоставления муниципальной услуги - максимальный срок выполнения административной процедуры составляет 5 рабочих дней;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выдача (направление) заявителю результата предоставления муниципальной услуги - максимальный срок выполнения административной процедуры составляет 2 рабочих дня;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выдача заявителю дубликата результата предоставления муниципальной услуги </w:t>
            </w:r>
            <w:r w:rsidR="006B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proofErr w:type="gramStart"/>
            <w:r w:rsidR="006B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дубликат)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выдачи дубликата не более 10 рабочих дней со дня поступления заявления на получение дубликата.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муниципальной услуги включает в себя следующие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процедуры: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прием (получение) и регистрация документов - максимальный срок выполнения административной процедуры составляет 1 рабочий день;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обработка документов - максимальный срок выполнения административной процедуры составляет 1 рабочий </w:t>
            </w:r>
            <w:proofErr w:type="gram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;</w:t>
            </w:r>
            <w:proofErr w:type="gramEnd"/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результата предоставления муниципальной услуги - максимальный срок выполнения административной процедуры составляет 2рабочих дня;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выдача (направление) заявителю результата предоставления муниципальной услуги - максимальный срок выполнения административной процедуры составляет 2рабочих </w:t>
            </w:r>
            <w:proofErr w:type="gramStart"/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;</w:t>
            </w:r>
            <w:proofErr w:type="gramEnd"/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выдача заявителю дубликата результата предоставления муниципальной услуги - срок выдачи дубликата не более 10 рабочих дней со дня поступления заявления на получение дубликата.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муниципальной услуги включает в себя следующие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процедуры: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прием (получение) и регистрация документов - максимальный срок выполнения административной процедуры составляет 1 рабочий день;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обработка документов - максимальный срок выполнения административной процедуры составляет 8рабочих дней;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результата предоставления муниципальной услуги - максимальный срок выполнения административной процедуры составляет 5рабочих дней;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выдача (направление) заявителю результата предоставления муниципальной услуги - максимальный срок выполнения административной процедуры составляет 2рабочих дня;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выдача заявителю дубликата результата предоставления муниципальной услуги - срок выдачи дубликата не более 10 рабочих дней со дня поступления заявления на получение дубликата.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адресах электронной почты, телефонах органа местного самоуправления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</w:t>
            </w:r>
          </w:p>
          <w:p w:rsidR="00CD4CEA" w:rsidRDefault="0013622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8-495-325-46-26; </w:t>
            </w:r>
          </w:p>
          <w:p w:rsidR="00CD4CEA" w:rsidRDefault="0013622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8-495-325-57-74.</w:t>
            </w:r>
          </w:p>
          <w:p w:rsidR="00136227" w:rsidRPr="00771307" w:rsidRDefault="0013622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1" w:history="1">
              <w:r w:rsidRPr="001362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mcaric</w:t>
              </w:r>
              <w:r w:rsidRPr="001362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362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uao</w:t>
              </w:r>
              <w:r w:rsidRPr="001362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362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mos</w:t>
              </w:r>
              <w:r w:rsidRPr="001362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362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13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</w:t>
            </w:r>
          </w:p>
          <w:p w:rsidR="00CD4CEA" w:rsidRPr="00CD4CEA" w:rsidRDefault="00CD4CEA" w:rsidP="00CD4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8-495-325-46-26; </w:t>
            </w:r>
          </w:p>
          <w:p w:rsidR="00CD4CEA" w:rsidRPr="00CD4CEA" w:rsidRDefault="00CD4CEA" w:rsidP="00CD4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8-495-325-57-74.</w:t>
            </w:r>
          </w:p>
          <w:p w:rsidR="00771307" w:rsidRPr="00771307" w:rsidRDefault="00CD4CEA" w:rsidP="00CD4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mcaric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uao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mos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</w:t>
            </w:r>
          </w:p>
          <w:p w:rsidR="00CD4CEA" w:rsidRPr="00CD4CEA" w:rsidRDefault="00CD4CEA" w:rsidP="00CD4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8-495-325-46-26; </w:t>
            </w:r>
          </w:p>
          <w:p w:rsidR="00CD4CEA" w:rsidRPr="00CD4CEA" w:rsidRDefault="00CD4CEA" w:rsidP="00CD4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8-495-325-57-74.</w:t>
            </w:r>
          </w:p>
          <w:p w:rsidR="00771307" w:rsidRPr="00771307" w:rsidRDefault="00CD4CEA" w:rsidP="00CD4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3" w:history="1"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mcaric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uao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mos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D4C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контроля за исполнением административного регламента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полнотой и качеством предоставления муниципальной услуги осуществляется в формах: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проведения плановых и внеплановых проверок;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рассмотрения жалоб на действия (бездействие) муниципальных служащих, ответственных за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периодичность осуществления плановых проверок устанавливается планом работы аппарата Совета депутатов.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за решения и действия (бездействие), принимаемые в ходе предоставления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95E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полнотой и качеством предоставления муниципальной услуги осуществляется в формах: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проведения плановых и внеплановых проверок;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рассмотрения жалоб на действия (бездействие) муниципальных служащих, ответственных за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периодичность осуществления плановых проверок устанавливается планом работы аппарата Совета депутатов.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за полнотой и качеством предоставления муниципальной услуги осуществляется в формах: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проведения плановых и внеплановых проверок;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рассмотрения жалоб на действия (бездействие) муниципальных служащих, ответственных за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периодичность осуществления плановых проверок устанавливается планом работы аппарата Совета депутатов.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за решения и действия (бездействие), принимаемые в ходе предоставления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способах и формах обжалования решений и действий (бездействия) должностных лиц и муниципальных служащих при предоставлении услуги и сведения о должностных лицах, уполномоченных на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жалоб, их контактные данные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Заявитель вправе подать в аппарат Совета депутатов жалобу на решения и (или) действия (бездействие) </w:t>
            </w:r>
            <w:r w:rsidR="00B8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аппарата Совета депутатов,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B8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служащих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ответственных за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692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и рассмотрение жалоб осуществляется в порядке, установленном главой 2.1 Федерального закона "Об организации предоставления государственных и муниципальных услуг", Положением об особенностях подачи и рассмотрения жалоб на решения и (или) действия (бездействие) аппарата Совета депутатов, его должностных лиц и муниципальных служащих, утвержденным постановлением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9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  <w:r w:rsidR="0069257A" w:rsidRPr="0069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02-01-05-05</w:t>
            </w:r>
            <w:r w:rsidR="0069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257A" w:rsidRPr="0069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муниципальных услуг</w:t>
            </w:r>
            <w:r w:rsidR="00E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257A" w:rsidRPr="0069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3B0" w:rsidRDefault="007313B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</w:p>
          <w:p w:rsidR="00771307" w:rsidRDefault="0029662A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115516, г. Москва, ул. Веселая, д.31А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каб.209</w:t>
            </w:r>
          </w:p>
          <w:p w:rsidR="0029662A" w:rsidRPr="00771307" w:rsidRDefault="0029662A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9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-495-325-46-26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Заявитель вправе подать в аппарат Совета депутатов жалобу на решения и (или) действия (бездействие) </w:t>
            </w:r>
            <w:r w:rsidR="00B8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муниципальных служащих, ответственных за предоставление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8B4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и рассмотрение жалоб осуществляется в порядке, установленном главой 2.1 Федерального закона "Об организации предоставления государственных и муниципальных услуг", Положением об особенностях подачи и рассмотрения жалоб на решения и (или) действия (бездействие) аппарата Совета депутатов, его должностных лиц и муниципальных служащих, утвержденным постановлением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B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18.03.2016                   </w:t>
            </w:r>
            <w:r w:rsidR="008B4E0B" w:rsidRPr="008B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02-01-05-05</w:t>
            </w:r>
            <w:r w:rsidR="008B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4E0B" w:rsidRPr="008B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муниципальных услуг</w:t>
            </w:r>
            <w:r w:rsidR="00E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</w:p>
          <w:p w:rsidR="0029662A" w:rsidRPr="0029662A" w:rsidRDefault="0029662A" w:rsidP="0029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115516, г. Москва, ул. Веселая, д.31А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</w:t>
            </w:r>
          </w:p>
          <w:p w:rsidR="0029662A" w:rsidRPr="00771307" w:rsidRDefault="0029662A" w:rsidP="0029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8-495-325-46-26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Заявитель вправе подать в аппарат Совета депутатов жалобу на решения и (или) действия (бездействие) </w:t>
            </w:r>
            <w:r w:rsidR="00B8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муниципальных служащих, ответственных за 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муниципальной услуги.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и рассмотрение жалоб осуществляется в порядке, установленном главой 2.1 Федерального закона "Об организации предоставления государственных и муниципальных услуг", Положением об особенностях подачи и рассмотрения жалоб на решения и (или) действия (бездействие) аппарата Совета депутатов, его должностных лиц и муниципальных служащих, утвержденным постановлением аппарата Совета депутатов</w:t>
            </w:r>
            <w:r w:rsidRPr="007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B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E0B" w:rsidRPr="008B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от18.03.2016№ 02-01-05-05 </w:t>
            </w:r>
            <w:r w:rsidR="00E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4E0B" w:rsidRPr="008B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муниципальных услуг</w:t>
            </w:r>
            <w:r w:rsidR="00E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4E0B" w:rsidRPr="008B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82650" w:rsidRDefault="00582650" w:rsidP="00582650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07" w:rsidRPr="00771307" w:rsidRDefault="00771307" w:rsidP="005826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</w:p>
          <w:p w:rsidR="0029662A" w:rsidRPr="0029662A" w:rsidRDefault="0029662A" w:rsidP="0029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115516, г. Москва, ул. Веселая, д.31А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каб.209</w:t>
            </w:r>
          </w:p>
          <w:p w:rsidR="00771307" w:rsidRPr="00771307" w:rsidRDefault="0029662A" w:rsidP="0029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8-495-325-46-26</w:t>
            </w:r>
          </w:p>
        </w:tc>
      </w:tr>
      <w:tr w:rsidR="007313B0" w:rsidRPr="00771307" w:rsidTr="00182A1C">
        <w:trPr>
          <w:trHeight w:val="2779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13B0" w:rsidRPr="00771307" w:rsidRDefault="007313B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7313B0" w:rsidRPr="00771307" w:rsidRDefault="007313B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13B0" w:rsidRDefault="007313B0" w:rsidP="0073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административного регламента</w:t>
            </w:r>
          </w:p>
          <w:p w:rsidR="007313B0" w:rsidRPr="00771307" w:rsidRDefault="007313B0" w:rsidP="0073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запросов (заявлений), которые необходимы заявителю для получения муниципальной услуги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13B0" w:rsidRPr="00771307" w:rsidRDefault="0058265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313B0" w:rsidRPr="00771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7313B0" w:rsidRPr="00771307" w:rsidRDefault="007313B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13B0" w:rsidRPr="00771307" w:rsidRDefault="0058265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313B0" w:rsidRPr="00771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7313B0" w:rsidRPr="00771307" w:rsidRDefault="007313B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13B0" w:rsidRPr="00771307" w:rsidRDefault="0058265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313B0" w:rsidRPr="00771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7313B0" w:rsidRPr="00771307" w:rsidRDefault="007313B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3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дате вступления в силу административного регламента.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313B0" w:rsidRDefault="00782E53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21.03</w:t>
            </w:r>
            <w:r w:rsidR="00771307"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02-01-05-06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313B0" w:rsidRDefault="00782E53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21.03.2016 № 02-01-05-07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313B0" w:rsidRDefault="00782E53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18.04.2016 № 02-01-05-09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313B0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53" w:rsidRPr="007313B0" w:rsidRDefault="00782E53" w:rsidP="0078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29.07.2016                    № 02-01-05-15</w:t>
            </w:r>
          </w:p>
          <w:p w:rsidR="00771307" w:rsidRPr="007313B0" w:rsidRDefault="00782E53" w:rsidP="00782E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постановления аппарата Совета депутатов муниципального округа Царицыно от 21 марта 2016 года № 02-01-05-07; 21 марта 2016 года № 02-01-05-06; 18 апреля 2016 года № 02-01-05-09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53" w:rsidRPr="007313B0" w:rsidRDefault="00782E53" w:rsidP="0078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29.07.2016                    № 02-01-05-15</w:t>
            </w:r>
          </w:p>
          <w:p w:rsidR="00771307" w:rsidRPr="007313B0" w:rsidRDefault="00782E53" w:rsidP="0078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постановления аппарата Совета депутатов муниципального округа Царицыно от 21 марта 2016 года № 02-01-05-07; 21 марта 2016 года № 02-01-05-06; 18 апреля 2016 года № 02-01-05-09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E53" w:rsidRPr="007313B0" w:rsidRDefault="00782E53" w:rsidP="0078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29.07.2016                    № 02-01-05-15</w:t>
            </w:r>
          </w:p>
          <w:p w:rsidR="00771307" w:rsidRPr="007313B0" w:rsidRDefault="00782E53" w:rsidP="00782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постановления аппарата Совета депутатов муниципального округа Царицыно от 21 марта 2016 года № 02-01-05-07; 21 марта 2016 года № 02-01-05-06; 18 апреля 2016 года № 02-01-05-09</w:t>
            </w:r>
          </w:p>
        </w:tc>
      </w:tr>
      <w:tr w:rsidR="00771307" w:rsidRPr="00771307" w:rsidTr="00A369B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3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дате прекращения действия административного регламента предоставления муниципальной услуги (признания его утратившим силу)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07" w:rsidRPr="00771307" w:rsidRDefault="00771307" w:rsidP="0077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71307" w:rsidRPr="00771307" w:rsidRDefault="00771307" w:rsidP="0077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F0C91" w:rsidRDefault="009F0C91"/>
    <w:sectPr w:rsidR="009F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17"/>
    <w:rsid w:val="000E67F5"/>
    <w:rsid w:val="00136227"/>
    <w:rsid w:val="001A6FAD"/>
    <w:rsid w:val="0029662A"/>
    <w:rsid w:val="003417A4"/>
    <w:rsid w:val="003A4039"/>
    <w:rsid w:val="00582650"/>
    <w:rsid w:val="005D21A7"/>
    <w:rsid w:val="0060295E"/>
    <w:rsid w:val="0069257A"/>
    <w:rsid w:val="006B558E"/>
    <w:rsid w:val="007179F2"/>
    <w:rsid w:val="007313B0"/>
    <w:rsid w:val="00731DA4"/>
    <w:rsid w:val="00771307"/>
    <w:rsid w:val="00782E53"/>
    <w:rsid w:val="00797837"/>
    <w:rsid w:val="008416F9"/>
    <w:rsid w:val="008B4E0B"/>
    <w:rsid w:val="008F3C02"/>
    <w:rsid w:val="009F0C91"/>
    <w:rsid w:val="00A369BB"/>
    <w:rsid w:val="00A6430B"/>
    <w:rsid w:val="00A834E2"/>
    <w:rsid w:val="00B8448B"/>
    <w:rsid w:val="00BA6F4A"/>
    <w:rsid w:val="00BC4A17"/>
    <w:rsid w:val="00C050E4"/>
    <w:rsid w:val="00CB6DE0"/>
    <w:rsid w:val="00CD4CEA"/>
    <w:rsid w:val="00DD0F70"/>
    <w:rsid w:val="00E14617"/>
    <w:rsid w:val="00F52178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22CD-9686-4C74-A496-0538A5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4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6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mos.ru/" TargetMode="External"/><Relationship Id="rId13" Type="http://schemas.openxmlformats.org/officeDocument/2006/relationships/hyperlink" Target="mailto:mcaric@uao.mo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caricino.ru//" TargetMode="External"/><Relationship Id="rId12" Type="http://schemas.openxmlformats.org/officeDocument/2006/relationships/hyperlink" Target="mailto:mcaric@uao.mo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files\ch-sever\app\administrativnyj_reglament_registraciya_ustavov_tos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gu.mos.ru/ru/" TargetMode="External"/><Relationship Id="rId11" Type="http://schemas.openxmlformats.org/officeDocument/2006/relationships/hyperlink" Target="mailto:mcaric@uao.mos.ru" TargetMode="External"/><Relationship Id="rId5" Type="http://schemas.openxmlformats.org/officeDocument/2006/relationships/hyperlink" Target="http://mcaricino.ru//" TargetMode="External"/><Relationship Id="rId15" Type="http://schemas.openxmlformats.org/officeDocument/2006/relationships/hyperlink" Target="file:///C:\files\ch-sever\app\administrativnyj_reglament_registraciya_trudovyh_dogovorov_registraciya_fakta_prekraweniya_trudovogo_dogovora1.doc" TargetMode="External"/><Relationship Id="rId10" Type="http://schemas.openxmlformats.org/officeDocument/2006/relationships/hyperlink" Target="https://pgu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aricino.ru//" TargetMode="External"/><Relationship Id="rId14" Type="http://schemas.openxmlformats.org/officeDocument/2006/relationships/hyperlink" Target="file:///C:\files\ch-sever\app\administrativnyj_reglament_vydacha_razresheniya_na_vstuplenie_v_brak_licam_dostigshim_vozrasta_16_l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E495-7E9A-486F-A687-E6335E7D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User</cp:lastModifiedBy>
  <cp:revision>3</cp:revision>
  <cp:lastPrinted>2017-04-17T12:41:00Z</cp:lastPrinted>
  <dcterms:created xsi:type="dcterms:W3CDTF">2017-04-17T13:12:00Z</dcterms:created>
  <dcterms:modified xsi:type="dcterms:W3CDTF">2017-04-17T13:14:00Z</dcterms:modified>
</cp:coreProperties>
</file>