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Pr="00843495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Pr="00843495" w:rsidRDefault="0007006C" w:rsidP="0007006C">
      <w:pPr>
        <w:pStyle w:val="a3"/>
        <w:rPr>
          <w:sz w:val="16"/>
          <w:szCs w:val="16"/>
        </w:rPr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349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843495" w:rsidRDefault="00843495" w:rsidP="0084349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3495" w:rsidRPr="00843495" w:rsidRDefault="00843495" w:rsidP="0084349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43495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(20%)</w:t>
      </w:r>
    </w:p>
    <w:bookmarkEnd w:id="0"/>
    <w:p w:rsidR="00843495" w:rsidRPr="00843495" w:rsidRDefault="00843495" w:rsidP="00843495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495" w:rsidRPr="00843495" w:rsidRDefault="00843495" w:rsidP="00843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согласно обращения главы управы района Царицыно города Москвы от 16 апреля 2018 года № ЦА-16-154/8</w:t>
      </w:r>
    </w:p>
    <w:p w:rsidR="00843495" w:rsidRPr="00843495" w:rsidRDefault="00843495" w:rsidP="00843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8434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495" w:rsidRPr="00843495" w:rsidRDefault="00843495" w:rsidP="0084349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(20%)              в сумме 8 682 098,76 (Восемь миллионов шестьсот восемьдесят две тысячи девяносто восемь рублей 76 копеек) согласно приложению, к настоящему решению. </w:t>
      </w:r>
    </w:p>
    <w:p w:rsidR="00843495" w:rsidRPr="00843495" w:rsidRDefault="00843495" w:rsidP="00843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843495" w:rsidRPr="00843495" w:rsidRDefault="00843495" w:rsidP="00843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843495" w:rsidRPr="00843495" w:rsidRDefault="00843495" w:rsidP="00843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843495" w:rsidRPr="00843495" w:rsidRDefault="00843495" w:rsidP="00843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495" w:rsidRPr="00843495" w:rsidRDefault="00843495" w:rsidP="00843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495" w:rsidRP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4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843495" w:rsidRP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P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P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Pr="00843495" w:rsidRDefault="00843495" w:rsidP="0084349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843495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843495" w:rsidRPr="00843495" w:rsidRDefault="00843495" w:rsidP="0084349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843495">
        <w:rPr>
          <w:rFonts w:ascii="Times New Roman" w:eastAsia="Calibri" w:hAnsi="Times New Roman" w:cs="Times New Roman"/>
          <w:lang w:eastAsia="en-US"/>
        </w:rPr>
        <w:t xml:space="preserve">к решению Совета депутатов </w:t>
      </w:r>
    </w:p>
    <w:p w:rsidR="00843495" w:rsidRPr="00843495" w:rsidRDefault="00843495" w:rsidP="0084349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843495">
        <w:rPr>
          <w:rFonts w:ascii="Times New Roman" w:eastAsia="Calibri" w:hAnsi="Times New Roman" w:cs="Times New Roman"/>
          <w:lang w:eastAsia="en-US"/>
        </w:rPr>
        <w:t xml:space="preserve">муниципального округа Царицыно   </w:t>
      </w:r>
    </w:p>
    <w:p w:rsidR="00843495" w:rsidRPr="00843495" w:rsidRDefault="00843495" w:rsidP="0084349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843495">
        <w:rPr>
          <w:rFonts w:ascii="Times New Roman" w:eastAsia="Calibri" w:hAnsi="Times New Roman" w:cs="Times New Roman"/>
          <w:lang w:eastAsia="en-US"/>
        </w:rPr>
        <w:t>от 18.04.2018 г. №ЦА-01-05-06/06</w:t>
      </w:r>
    </w:p>
    <w:p w:rsidR="00843495" w:rsidRPr="00843495" w:rsidRDefault="00843495" w:rsidP="0084349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</w:p>
    <w:p w:rsidR="00843495" w:rsidRPr="00843495" w:rsidRDefault="00843495" w:rsidP="0084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3495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2018 году, за счет средств стимулирования управ районов города Москвы (20%)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165"/>
        <w:gridCol w:w="4079"/>
        <w:gridCol w:w="851"/>
        <w:gridCol w:w="850"/>
        <w:gridCol w:w="1276"/>
      </w:tblGrid>
      <w:tr w:rsidR="00843495" w:rsidRPr="00843495" w:rsidTr="00B9051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</w:t>
            </w:r>
          </w:p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дворовой территории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Площадь, тыс.</w:t>
            </w: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495" w:rsidRPr="00843495" w:rsidRDefault="00843495" w:rsidP="0084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(руб.)</w:t>
            </w:r>
          </w:p>
        </w:tc>
      </w:tr>
      <w:tr w:rsidR="00843495" w:rsidRPr="00843495" w:rsidTr="00B9051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 3, к. 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10 304</w:t>
            </w:r>
          </w:p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Ремонт асфальтовых покрытий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1 693 019,24</w:t>
            </w:r>
          </w:p>
        </w:tc>
      </w:tr>
      <w:tr w:rsidR="00843495" w:rsidRPr="00843495" w:rsidTr="00B9051C">
        <w:trPr>
          <w:trHeight w:val="1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Замена бортового камня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пог.м.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782 583,71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Устройство тротуарной плитки, </w:t>
            </w: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включая установку бортового камня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131 022,40</w:t>
            </w:r>
          </w:p>
        </w:tc>
      </w:tr>
      <w:tr w:rsidR="00843495" w:rsidRPr="00843495" w:rsidTr="00B9051C">
        <w:trPr>
          <w:trHeight w:val="1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42 391,39</w:t>
            </w:r>
          </w:p>
        </w:tc>
      </w:tr>
      <w:tr w:rsidR="00843495" w:rsidRPr="00843495" w:rsidTr="00B9051C">
        <w:trPr>
          <w:trHeight w:val="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Установка нового ограждения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пог.м.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114 234,03</w:t>
            </w:r>
          </w:p>
        </w:tc>
      </w:tr>
      <w:tr w:rsidR="00843495" w:rsidRPr="00843495" w:rsidTr="00B9051C">
        <w:trPr>
          <w:trHeight w:val="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Ремонт лестницы с устройством пандуса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110 190,20</w:t>
            </w:r>
          </w:p>
        </w:tc>
      </w:tr>
      <w:tr w:rsidR="00843495" w:rsidRPr="00843495" w:rsidTr="00B9051C">
        <w:trPr>
          <w:trHeight w:val="1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419 800,20</w:t>
            </w:r>
          </w:p>
        </w:tc>
      </w:tr>
      <w:tr w:rsidR="00843495" w:rsidRPr="00843495" w:rsidTr="00B9051C">
        <w:trPr>
          <w:trHeight w:val="1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Установка МАФ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435 958,08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1 296 974,93</w:t>
            </w:r>
          </w:p>
        </w:tc>
      </w:tr>
      <w:tr w:rsidR="00843495" w:rsidRPr="00843495" w:rsidTr="00B9051C">
        <w:trPr>
          <w:trHeight w:val="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223 691,99</w:t>
            </w:r>
          </w:p>
        </w:tc>
      </w:tr>
      <w:tr w:rsidR="00843495" w:rsidRPr="00843495" w:rsidTr="00B9051C">
        <w:trPr>
          <w:trHeight w:val="1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43 049,99</w:t>
            </w:r>
          </w:p>
        </w:tc>
      </w:tr>
      <w:tr w:rsidR="00843495" w:rsidRPr="00843495" w:rsidTr="00B9051C">
        <w:trPr>
          <w:trHeight w:val="1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19 565,91</w:t>
            </w:r>
          </w:p>
        </w:tc>
      </w:tr>
      <w:tr w:rsidR="00843495" w:rsidRPr="00843495" w:rsidTr="00B9051C">
        <w:trPr>
          <w:trHeight w:val="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5 312 482,07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5 312 482,07</w:t>
            </w:r>
          </w:p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3495" w:rsidRPr="00843495" w:rsidTr="00B9051C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 ул., д. 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ИДН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62 940,88</w:t>
            </w:r>
          </w:p>
        </w:tc>
      </w:tr>
      <w:tr w:rsidR="00843495" w:rsidRPr="00843495" w:rsidTr="00B9051C">
        <w:trPr>
          <w:trHeight w:val="1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62 940,88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62 940,88</w:t>
            </w:r>
          </w:p>
        </w:tc>
      </w:tr>
      <w:tr w:rsidR="00843495" w:rsidRPr="00843495" w:rsidTr="00B9051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ул., д. 15, Севанская ул.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нового пешеходного перехода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21 747,32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Устройство тротуара, </w:t>
            </w: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включая установку бортового камня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215 388,62</w:t>
            </w:r>
          </w:p>
        </w:tc>
      </w:tr>
      <w:tr w:rsidR="00843495" w:rsidRPr="00843495" w:rsidTr="00B9051C">
        <w:trPr>
          <w:trHeight w:val="1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газона (посев)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54 367,08</w:t>
            </w:r>
          </w:p>
        </w:tc>
      </w:tr>
      <w:tr w:rsidR="00843495" w:rsidRPr="00843495" w:rsidTr="00B9051C">
        <w:trPr>
          <w:trHeight w:val="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291 503,02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291 503,02</w:t>
            </w:r>
          </w:p>
        </w:tc>
      </w:tr>
      <w:tr w:rsidR="00843495" w:rsidRPr="00843495" w:rsidTr="00B9051C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ул., д. 15, к. 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ИДН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107 677,84</w:t>
            </w:r>
          </w:p>
        </w:tc>
      </w:tr>
      <w:tr w:rsidR="00843495" w:rsidRPr="00843495" w:rsidTr="00B9051C">
        <w:trPr>
          <w:trHeight w:val="1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107 677,84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107 677,84</w:t>
            </w:r>
          </w:p>
        </w:tc>
      </w:tr>
      <w:tr w:rsidR="00843495" w:rsidRPr="00843495" w:rsidTr="00B9051C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Кавказкий б-р, - Медиков ул., д. 1,/1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новых пешеходных переходов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86 428,26</w:t>
            </w:r>
          </w:p>
        </w:tc>
      </w:tr>
      <w:tr w:rsidR="00843495" w:rsidRPr="00843495" w:rsidTr="00B9051C">
        <w:trPr>
          <w:trHeight w:val="1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Понижение борта, устройство парковочной зоны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263 709,58</w:t>
            </w:r>
          </w:p>
        </w:tc>
      </w:tr>
      <w:tr w:rsidR="00843495" w:rsidRPr="00843495" w:rsidTr="00B9051C">
        <w:trPr>
          <w:trHeight w:val="20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газона (посев)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33 854,96</w:t>
            </w:r>
          </w:p>
        </w:tc>
      </w:tr>
      <w:tr w:rsidR="00843495" w:rsidRPr="00843495" w:rsidTr="00B9051C">
        <w:trPr>
          <w:trHeight w:val="1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383 992,80</w:t>
            </w:r>
          </w:p>
        </w:tc>
      </w:tr>
      <w:tr w:rsidR="00843495" w:rsidRPr="00843495" w:rsidTr="00B9051C">
        <w:trPr>
          <w:trHeight w:val="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383 992,80</w:t>
            </w:r>
          </w:p>
        </w:tc>
      </w:tr>
      <w:tr w:rsidR="00843495" w:rsidRPr="00843495" w:rsidTr="00B9051C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Каспийская ул., д. 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пешеходного перехода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10 704,47</w:t>
            </w:r>
          </w:p>
        </w:tc>
      </w:tr>
      <w:tr w:rsidR="00843495" w:rsidRPr="00843495" w:rsidTr="00B9051C">
        <w:trPr>
          <w:trHeight w:val="1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АБП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19 590,44</w:t>
            </w:r>
          </w:p>
        </w:tc>
      </w:tr>
      <w:tr w:rsidR="00843495" w:rsidRPr="00843495" w:rsidTr="00B9051C">
        <w:trPr>
          <w:trHeight w:val="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газона (посев)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4 978,66</w:t>
            </w:r>
          </w:p>
        </w:tc>
      </w:tr>
      <w:tr w:rsidR="00843495" w:rsidRPr="00843495" w:rsidTr="00B9051C">
        <w:trPr>
          <w:trHeight w:val="1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35 273,57</w:t>
            </w:r>
          </w:p>
        </w:tc>
      </w:tr>
      <w:tr w:rsidR="00843495" w:rsidRPr="00843495" w:rsidTr="00B9051C">
        <w:trPr>
          <w:trHeight w:val="1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35 273,57</w:t>
            </w:r>
          </w:p>
        </w:tc>
      </w:tr>
      <w:tr w:rsidR="00843495" w:rsidRPr="00843495" w:rsidTr="00B9051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ул., д. 5-7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ИДН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120 944,32</w:t>
            </w:r>
          </w:p>
        </w:tc>
      </w:tr>
      <w:tr w:rsidR="00843495" w:rsidRPr="00843495" w:rsidTr="00B9051C">
        <w:trPr>
          <w:trHeight w:val="1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120 944,32</w:t>
            </w:r>
          </w:p>
        </w:tc>
      </w:tr>
      <w:tr w:rsidR="00843495" w:rsidRPr="00843495" w:rsidTr="00B9051C">
        <w:trPr>
          <w:trHeight w:val="1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120 944,32</w:t>
            </w:r>
          </w:p>
        </w:tc>
      </w:tr>
      <w:tr w:rsidR="00843495" w:rsidRPr="00843495" w:rsidTr="00B9051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 ул., д. 11А до Кавказкого б-ра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парковочной зоны, включая установку бортовых камней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1 171 679,16</w:t>
            </w:r>
          </w:p>
        </w:tc>
      </w:tr>
      <w:tr w:rsidR="00843495" w:rsidRPr="00843495" w:rsidTr="00B9051C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газона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59 744,03</w:t>
            </w:r>
          </w:p>
        </w:tc>
      </w:tr>
      <w:tr w:rsidR="00843495" w:rsidRPr="00843495" w:rsidTr="00B9051C">
        <w:trPr>
          <w:trHeight w:val="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1 231 423,19</w:t>
            </w:r>
          </w:p>
        </w:tc>
      </w:tr>
      <w:tr w:rsidR="00843495" w:rsidRPr="00843495" w:rsidTr="00B9051C">
        <w:trPr>
          <w:trHeight w:val="1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1 231 423,19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Тарный проезд, д. 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пешеходного перехода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3 031,37</w:t>
            </w:r>
          </w:p>
        </w:tc>
      </w:tr>
      <w:tr w:rsidR="00843495" w:rsidRPr="00843495" w:rsidTr="00B9051C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Обустройство разворота автобуса, включая установку бортовых камней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946 385,29</w:t>
            </w:r>
          </w:p>
        </w:tc>
      </w:tr>
      <w:tr w:rsidR="00843495" w:rsidRPr="00843495" w:rsidTr="00B9051C">
        <w:trPr>
          <w:trHeight w:val="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126 700,38</w:t>
            </w:r>
          </w:p>
        </w:tc>
      </w:tr>
      <w:tr w:rsidR="00843495" w:rsidRPr="00843495" w:rsidTr="00B9051C">
        <w:trPr>
          <w:trHeight w:val="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газона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59 744,03</w:t>
            </w:r>
          </w:p>
        </w:tc>
      </w:tr>
      <w:tr w:rsidR="00843495" w:rsidRPr="00843495" w:rsidTr="00B9051C">
        <w:trPr>
          <w:trHeight w:val="1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1 135 861,07 </w:t>
            </w:r>
          </w:p>
        </w:tc>
      </w:tr>
      <w:tr w:rsidR="00843495" w:rsidRPr="00843495" w:rsidTr="00B9051C">
        <w:trPr>
          <w:trHeight w:val="4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1 135 861,07</w:t>
            </w:r>
          </w:p>
        </w:tc>
      </w:tr>
      <w:tr w:rsidR="00843495" w:rsidRPr="00843495" w:rsidTr="00B9051C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 </w:t>
            </w:r>
          </w:p>
          <w:p w:rsidR="00843495" w:rsidRPr="00843495" w:rsidRDefault="00843495" w:rsidP="0084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495" w:rsidRPr="00843495" w:rsidRDefault="00843495" w:rsidP="0084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3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8 682 098,76</w:t>
            </w:r>
          </w:p>
        </w:tc>
      </w:tr>
    </w:tbl>
    <w:p w:rsidR="00843495" w:rsidRP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495" w:rsidRPr="00843495" w:rsidRDefault="00843495" w:rsidP="0084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49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Е.А. Самышина  </w:t>
      </w:r>
    </w:p>
    <w:p w:rsidR="00843495" w:rsidRPr="00843495" w:rsidRDefault="00843495" w:rsidP="0084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43495" w:rsidRPr="00843495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0A" w:rsidRDefault="00592F0A" w:rsidP="0007006C">
      <w:pPr>
        <w:spacing w:after="0" w:line="240" w:lineRule="auto"/>
      </w:pPr>
      <w:r>
        <w:separator/>
      </w:r>
    </w:p>
  </w:endnote>
  <w:endnote w:type="continuationSeparator" w:id="0">
    <w:p w:rsidR="00592F0A" w:rsidRDefault="00592F0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0A" w:rsidRDefault="00592F0A" w:rsidP="0007006C">
      <w:pPr>
        <w:spacing w:after="0" w:line="240" w:lineRule="auto"/>
      </w:pPr>
      <w:r>
        <w:separator/>
      </w:r>
    </w:p>
  </w:footnote>
  <w:footnote w:type="continuationSeparator" w:id="0">
    <w:p w:rsidR="00592F0A" w:rsidRDefault="00592F0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2F0A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495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7919B-711C-4A20-877F-77C68459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2018-04-19T05:39:00Z</dcterms:modified>
</cp:coreProperties>
</file>