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729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637"/>
        <w:gridCol w:w="4785"/>
      </w:tblGrid>
      <w:tr w:rsidR="00B47290" w:rsidRPr="00B47290" w:rsidTr="00433ADF">
        <w:tc>
          <w:tcPr>
            <w:tcW w:w="5637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организации работы Совета депутатов муниципального округа Царицыно на </w:t>
            </w:r>
            <w:r w:rsidRPr="00B47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4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2014 года   </w:t>
            </w:r>
          </w:p>
        </w:tc>
        <w:tc>
          <w:tcPr>
            <w:tcW w:w="4785" w:type="dxa"/>
          </w:tcPr>
          <w:p w:rsidR="00B47290" w:rsidRPr="00B47290" w:rsidRDefault="00B47290" w:rsidP="00B4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 Закона  города Москвы от 06 ноября 2002 года № 56 «Об организации местного самоуправления в городе Москве», статьей 5 Устава муниципального округа Царицыно, статьей 15 Регламента Совета депутатов муниципального округа Царицыно,</w:t>
      </w:r>
    </w:p>
    <w:p w:rsidR="00B47290" w:rsidRPr="00B47290" w:rsidRDefault="00B47290" w:rsidP="00B4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7290" w:rsidRPr="00B47290" w:rsidRDefault="00B47290" w:rsidP="00B4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B47290" w:rsidRPr="00B47290" w:rsidRDefault="00B47290" w:rsidP="00B4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плана работы Совета депутатов муниципального округа Царицыно на </w:t>
      </w:r>
      <w:r w:rsidRPr="00B4729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47290">
        <w:rPr>
          <w:rFonts w:ascii="Times New Roman" w:eastAsia="Times New Roman" w:hAnsi="Times New Roman" w:cs="Times New Roman"/>
          <w:sz w:val="28"/>
          <w:szCs w:val="28"/>
        </w:rPr>
        <w:t>II квартал 2014 года (приложение).</w:t>
      </w:r>
    </w:p>
    <w:p w:rsidR="00B47290" w:rsidRPr="00B47290" w:rsidRDefault="00B47290" w:rsidP="00B4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47290" w:rsidRPr="00B47290" w:rsidRDefault="00B47290" w:rsidP="00B4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B47290" w:rsidRPr="00B47290" w:rsidRDefault="00B47290" w:rsidP="00B4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4729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4729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B4729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 Царицыно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>В.С. Козлов</w:t>
      </w:r>
    </w:p>
    <w:p w:rsidR="00B47290" w:rsidRPr="00B47290" w:rsidRDefault="00B47290" w:rsidP="00B4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B47290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 </w:t>
      </w:r>
    </w:p>
    <w:p w:rsidR="00B47290" w:rsidRPr="00B47290" w:rsidRDefault="00B47290" w:rsidP="00B4729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B47290">
        <w:rPr>
          <w:rFonts w:ascii="Times New Roman" w:eastAsia="Times New Roman" w:hAnsi="Times New Roman" w:cs="Times New Roman"/>
          <w:color w:val="000000"/>
        </w:rPr>
        <w:t xml:space="preserve">к решению Совета депутатов муниципального округа Царицыно </w:t>
      </w:r>
    </w:p>
    <w:p w:rsidR="00B47290" w:rsidRPr="00B47290" w:rsidRDefault="00B47290" w:rsidP="00B4729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B47290">
        <w:rPr>
          <w:rFonts w:ascii="Times New Roman" w:eastAsia="Times New Roman" w:hAnsi="Times New Roman" w:cs="Times New Roman"/>
          <w:color w:val="000000"/>
        </w:rPr>
        <w:t>от 19 июня 2014 года № ЦА-01-05-09/06</w:t>
      </w: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округа Царицыно  </w:t>
      </w: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</w:t>
      </w:r>
      <w:r w:rsidRPr="00B47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2014 года</w:t>
      </w: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B47290" w:rsidRPr="00B47290" w:rsidTr="00433ADF">
        <w:tc>
          <w:tcPr>
            <w:tcW w:w="147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B47290" w:rsidRPr="00B47290" w:rsidTr="00433ADF">
        <w:tc>
          <w:tcPr>
            <w:tcW w:w="147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B47290" w:rsidRPr="00B47290" w:rsidTr="00433ADF">
        <w:tc>
          <w:tcPr>
            <w:tcW w:w="1476" w:type="dxa"/>
            <w:vMerge w:val="restart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2014 года в муниципальном округе Царицыно</w:t>
            </w:r>
          </w:p>
        </w:tc>
      </w:tr>
      <w:tr w:rsidR="00B47290" w:rsidRPr="00B47290" w:rsidTr="00433ADF">
        <w:tc>
          <w:tcPr>
            <w:tcW w:w="1476" w:type="dxa"/>
            <w:vMerge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за I полугодие 2014 года.</w:t>
            </w:r>
          </w:p>
        </w:tc>
      </w:tr>
      <w:tr w:rsidR="00B47290" w:rsidRPr="00B47290" w:rsidTr="00433ADF">
        <w:tc>
          <w:tcPr>
            <w:tcW w:w="1476" w:type="dxa"/>
            <w:vMerge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>3. О внесении изменений в решение Совета депутатов муниципального округа  Царицыно от 19 декабря 2013 года № МЦА-03-16/9                              «Об утверждении бюджета муниципального округа Царицыно на  2014 год»</w:t>
            </w:r>
          </w:p>
        </w:tc>
      </w:tr>
      <w:tr w:rsidR="00B47290" w:rsidRPr="00B47290" w:rsidTr="00433ADF">
        <w:tc>
          <w:tcPr>
            <w:tcW w:w="1476" w:type="dxa"/>
            <w:vMerge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>4. О поощрении депутатов муниципального округа Царицыно по итогам II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2014 года</w:t>
            </w:r>
          </w:p>
        </w:tc>
      </w:tr>
      <w:tr w:rsidR="00B47290" w:rsidRPr="00B47290" w:rsidTr="00433ADF">
        <w:tc>
          <w:tcPr>
            <w:tcW w:w="1476" w:type="dxa"/>
            <w:vMerge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>5. О премировании руководителя аппарата Совета депутатов муниципального округа  Царицыно по итогам II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2014 года</w:t>
            </w:r>
          </w:p>
        </w:tc>
      </w:tr>
      <w:tr w:rsidR="00B47290" w:rsidRPr="00B47290" w:rsidTr="00433ADF">
        <w:tc>
          <w:tcPr>
            <w:tcW w:w="1476" w:type="dxa"/>
            <w:vMerge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 организации работы Совета депутатов муниципального округа Царицыно на 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</w:tr>
      <w:tr w:rsidR="00B47290" w:rsidRPr="00B47290" w:rsidTr="00433ADF">
        <w:tc>
          <w:tcPr>
            <w:tcW w:w="1476" w:type="dxa"/>
            <w:vMerge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B47290" w:rsidRPr="00B47290" w:rsidRDefault="00B47290" w:rsidP="00B4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eastAsia="Times New Roman" w:hAnsi="Times New Roman" w:cs="Times New Roman"/>
                <w:sz w:val="24"/>
                <w:szCs w:val="24"/>
              </w:rPr>
              <w:t>7. О заслушивании заместителя главы управы района Царицыно по вопросам экономики, торговли и услуг</w:t>
            </w:r>
          </w:p>
        </w:tc>
      </w:tr>
    </w:tbl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B47290"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Козлов</w:t>
      </w:r>
    </w:p>
    <w:p w:rsidR="00B47290" w:rsidRPr="00B47290" w:rsidRDefault="00B47290" w:rsidP="00B4729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290" w:rsidRPr="00B47290" w:rsidRDefault="00B47290" w:rsidP="00B4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B47290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63" w:rsidRDefault="00321663" w:rsidP="0007006C">
      <w:pPr>
        <w:spacing w:after="0" w:line="240" w:lineRule="auto"/>
      </w:pPr>
      <w:r>
        <w:separator/>
      </w:r>
    </w:p>
  </w:endnote>
  <w:endnote w:type="continuationSeparator" w:id="0">
    <w:p w:rsidR="00321663" w:rsidRDefault="0032166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63" w:rsidRDefault="00321663" w:rsidP="0007006C">
      <w:pPr>
        <w:spacing w:after="0" w:line="240" w:lineRule="auto"/>
      </w:pPr>
      <w:r>
        <w:separator/>
      </w:r>
    </w:p>
  </w:footnote>
  <w:footnote w:type="continuationSeparator" w:id="0">
    <w:p w:rsidR="00321663" w:rsidRDefault="0032166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663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2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F449-5268-4FDC-9148-370A91AD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2014-06-24T07:05:00Z</dcterms:modified>
</cp:coreProperties>
</file>