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адресного перечня  многоквартирных домов района Царицыно для выполнения капитального ремонта отдельных конструкций и инженерных систем в 2014 году за счет </w:t>
      </w:r>
      <w:proofErr w:type="gramStart"/>
      <w:r w:rsidRPr="004E245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стимулирования управ районов города Москвы</w:t>
      </w:r>
      <w:proofErr w:type="gramEnd"/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4E24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района Царицыно»                          и принимая во внимание обращение главы управы района Царицыно                        от 27 мая 2014 года № ЦА-28-263/14       </w:t>
      </w: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E245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адресный перечень многоквартирных  домов района Царицыно для выполнения капитального ремонта отдельных конструкций и инженерных систем в 2014 году за счет </w:t>
      </w:r>
      <w:proofErr w:type="gramStart"/>
      <w:r w:rsidRPr="004E2459">
        <w:rPr>
          <w:rFonts w:ascii="Times New Roman" w:eastAsia="Times New Roman" w:hAnsi="Times New Roman" w:cs="Times New Roman"/>
          <w:sz w:val="28"/>
          <w:szCs w:val="28"/>
        </w:rPr>
        <w:t>средств стимулирования управ районов города Москвы</w:t>
      </w:r>
      <w:proofErr w:type="gramEnd"/>
      <w:r w:rsidRPr="004E245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к настоящему решению. </w:t>
      </w: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E2459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E245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E2459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4E2459" w:rsidRPr="004E2459" w:rsidRDefault="004E2459" w:rsidP="004E245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E245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E24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245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59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4E2459" w:rsidRPr="004E2459" w:rsidRDefault="004E2459" w:rsidP="004E245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5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4E2459" w:rsidRPr="004E2459" w:rsidRDefault="004E2459" w:rsidP="004E245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59">
        <w:rPr>
          <w:rFonts w:ascii="Times New Roman" w:eastAsia="Times New Roman" w:hAnsi="Times New Roman" w:cs="Times New Roman"/>
          <w:sz w:val="24"/>
          <w:szCs w:val="24"/>
        </w:rPr>
        <w:t>от 28.05.2014 г. №ЦА-01-05-08/01</w:t>
      </w:r>
    </w:p>
    <w:p w:rsidR="004E2459" w:rsidRPr="004E2459" w:rsidRDefault="004E2459" w:rsidP="004E245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459" w:rsidRPr="004E2459" w:rsidRDefault="004E2459" w:rsidP="004E245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459" w:rsidRPr="004E2459" w:rsidRDefault="004E2459" w:rsidP="004E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45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Адресный перечень многоквартирных  домов района Царицыно</w:t>
      </w:r>
    </w:p>
    <w:p w:rsidR="004E2459" w:rsidRPr="004E2459" w:rsidRDefault="004E2459" w:rsidP="004E24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выполнения капитального ремонта отдельных конструкций и инженерных систем в 2014 году за счет </w:t>
      </w:r>
      <w:proofErr w:type="gramStart"/>
      <w:r w:rsidRPr="004E245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 стимулирования управ города Москвы</w:t>
      </w:r>
      <w:proofErr w:type="gramEnd"/>
    </w:p>
    <w:p w:rsidR="004E2459" w:rsidRPr="004E2459" w:rsidRDefault="004E2459" w:rsidP="004E24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 wp14:anchorId="2C85E0B8" wp14:editId="270AC4BE">
            <wp:extent cx="6131859" cy="2915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92" cy="29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59" w:rsidRPr="004E2459" w:rsidRDefault="004E2459" w:rsidP="004E24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4E2459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</w:p>
    <w:p w:rsidR="004E2459" w:rsidRPr="004E2459" w:rsidRDefault="004E2459" w:rsidP="004E245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4E2459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CA" w:rsidRDefault="003918CA" w:rsidP="0007006C">
      <w:pPr>
        <w:spacing w:after="0" w:line="240" w:lineRule="auto"/>
      </w:pPr>
      <w:r>
        <w:separator/>
      </w:r>
    </w:p>
  </w:endnote>
  <w:endnote w:type="continuationSeparator" w:id="0">
    <w:p w:rsidR="003918CA" w:rsidRDefault="003918C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CA" w:rsidRDefault="003918CA" w:rsidP="0007006C">
      <w:pPr>
        <w:spacing w:after="0" w:line="240" w:lineRule="auto"/>
      </w:pPr>
      <w:r>
        <w:separator/>
      </w:r>
    </w:p>
  </w:footnote>
  <w:footnote w:type="continuationSeparator" w:id="0">
    <w:p w:rsidR="003918CA" w:rsidRDefault="003918C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18EB-6226-4609-A5A8-7CD00D2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24</cp:revision>
  <cp:lastPrinted>2013-11-18T09:58:00Z</cp:lastPrinted>
  <dcterms:created xsi:type="dcterms:W3CDTF">2013-10-11T06:16:00Z</dcterms:created>
  <dcterms:modified xsi:type="dcterms:W3CDTF">2014-05-28T11:40:00Z</dcterms:modified>
</cp:coreProperties>
</file>